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23F15" w14:textId="0AC82404" w:rsidR="00DA0DFD" w:rsidRPr="007219D3" w:rsidRDefault="00847DC0" w:rsidP="00981F5E">
      <w:pPr>
        <w:jc w:val="right"/>
      </w:pPr>
      <w:r>
        <w:rPr>
          <w:noProof/>
        </w:rPr>
        <w:drawing>
          <wp:anchor distT="0" distB="0" distL="114300" distR="114300" simplePos="0" relativeHeight="251668480" behindDoc="1" locked="0" layoutInCell="1" allowOverlap="1" wp14:anchorId="1536451D" wp14:editId="155417AB">
            <wp:simplePos x="0" y="0"/>
            <wp:positionH relativeFrom="margin">
              <wp:align>center</wp:align>
            </wp:positionH>
            <wp:positionV relativeFrom="paragraph">
              <wp:posOffset>-488315</wp:posOffset>
            </wp:positionV>
            <wp:extent cx="872265" cy="685800"/>
            <wp:effectExtent l="0" t="0" r="4445" b="0"/>
            <wp:wrapNone/>
            <wp:docPr id="156107494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74946" name="図 1561074946"/>
                    <pic:cNvPicPr/>
                  </pic:nvPicPr>
                  <pic:blipFill>
                    <a:blip r:embed="rId7">
                      <a:extLst>
                        <a:ext uri="{28A0092B-C50C-407E-A947-70E740481C1C}">
                          <a14:useLocalDpi xmlns:a14="http://schemas.microsoft.com/office/drawing/2010/main" val="0"/>
                        </a:ext>
                      </a:extLst>
                    </a:blip>
                    <a:stretch>
                      <a:fillRect/>
                    </a:stretch>
                  </pic:blipFill>
                  <pic:spPr>
                    <a:xfrm>
                      <a:off x="0" y="0"/>
                      <a:ext cx="872265" cy="685800"/>
                    </a:xfrm>
                    <a:prstGeom prst="rect">
                      <a:avLst/>
                    </a:prstGeom>
                  </pic:spPr>
                </pic:pic>
              </a:graphicData>
            </a:graphic>
            <wp14:sizeRelH relativeFrom="margin">
              <wp14:pctWidth>0</wp14:pctWidth>
            </wp14:sizeRelH>
            <wp14:sizeRelV relativeFrom="margin">
              <wp14:pctHeight>0</wp14:pctHeight>
            </wp14:sizeRelV>
          </wp:anchor>
        </w:drawing>
      </w:r>
      <w:r w:rsidR="00B840B0" w:rsidRPr="007219D3">
        <w:rPr>
          <w:rFonts w:hint="eastAsia"/>
          <w:noProof/>
          <w:spacing w:val="63"/>
          <w:kern w:val="0"/>
          <w:lang w:val="ja-JP"/>
        </w:rPr>
        <mc:AlternateContent>
          <mc:Choice Requires="wps">
            <w:drawing>
              <wp:anchor distT="0" distB="0" distL="114300" distR="114300" simplePos="0" relativeHeight="251659264" behindDoc="0" locked="0" layoutInCell="1" allowOverlap="1" wp14:anchorId="0E978D13" wp14:editId="1AB98E30">
                <wp:simplePos x="0" y="0"/>
                <wp:positionH relativeFrom="margin">
                  <wp:posOffset>-95250</wp:posOffset>
                </wp:positionH>
                <wp:positionV relativeFrom="paragraph">
                  <wp:posOffset>-43180</wp:posOffset>
                </wp:positionV>
                <wp:extent cx="914400" cy="561975"/>
                <wp:effectExtent l="0" t="0" r="0" b="0"/>
                <wp:wrapNone/>
                <wp:docPr id="714554886" name="テキスト ボックス 1"/>
                <wp:cNvGraphicFramePr/>
                <a:graphic xmlns:a="http://schemas.openxmlformats.org/drawingml/2006/main">
                  <a:graphicData uri="http://schemas.microsoft.com/office/word/2010/wordprocessingShape">
                    <wps:wsp>
                      <wps:cNvSpPr txBox="1"/>
                      <wps:spPr>
                        <a:xfrm>
                          <a:off x="0" y="0"/>
                          <a:ext cx="914400" cy="561975"/>
                        </a:xfrm>
                        <a:prstGeom prst="rect">
                          <a:avLst/>
                        </a:prstGeom>
                        <a:noFill/>
                        <a:ln w="6350">
                          <a:noFill/>
                        </a:ln>
                      </wps:spPr>
                      <wps:txbx>
                        <w:txbxContent>
                          <w:p w14:paraId="312E1C23" w14:textId="6138EA6C" w:rsidR="00B840B0" w:rsidRDefault="00B840B0" w:rsidP="00B840B0">
                            <w:pPr>
                              <w:jc w:val="center"/>
                            </w:pPr>
                            <w:r>
                              <w:rPr>
                                <w:rFonts w:hint="eastAsia"/>
                              </w:rPr>
                              <w:t>広報資料</w:t>
                            </w:r>
                          </w:p>
                          <w:p w14:paraId="342FEBE7" w14:textId="7988E91D" w:rsidR="00B840B0" w:rsidRDefault="00B840B0" w:rsidP="00B840B0">
                            <w:pPr>
                              <w:jc w:val="center"/>
                            </w:pPr>
                            <w:r>
                              <w:rPr>
                                <w:rFonts w:hint="eastAsia"/>
                              </w:rPr>
                              <w:t>（</w:t>
                            </w:r>
                            <w:r w:rsidR="00A02F2E">
                              <w:rPr>
                                <w:rFonts w:hint="eastAsia"/>
                              </w:rPr>
                              <w:t>市政</w:t>
                            </w:r>
                            <w:r>
                              <w:rPr>
                                <w:rFonts w:hint="eastAsia"/>
                              </w:rPr>
                              <w:t>同時）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978D13" id="_x0000_t202" coordsize="21600,21600" o:spt="202" path="m,l,21600r21600,l21600,xe">
                <v:stroke joinstyle="miter"/>
                <v:path gradientshapeok="t" o:connecttype="rect"/>
              </v:shapetype>
              <v:shape id="テキスト ボックス 1" o:spid="_x0000_s1026" type="#_x0000_t202" style="position:absolute;left:0;text-align:left;margin-left:-7.5pt;margin-top:-3.4pt;width:1in;height:44.25pt;z-index:25165926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" filled="f" stroked="f" strokeweight=".5pt">
                <v:textbox>
                  <w:txbxContent>
                    <w:p w14:paraId="312E1C23" w14:textId="6138EA6C" w:rsidR="00B840B0" w:rsidRDefault="00B840B0" w:rsidP="00B840B0">
                      <w:pPr>
                        <w:jc w:val="center"/>
                      </w:pPr>
                      <w:r>
                        <w:rPr>
                          <w:rFonts w:hint="eastAsia"/>
                        </w:rPr>
                        <w:t>広報資料</w:t>
                      </w:r>
                    </w:p>
                    <w:p w14:paraId="342FEBE7" w14:textId="7988E91D" w:rsidR="00B840B0" w:rsidRDefault="00B840B0" w:rsidP="00B840B0">
                      <w:pPr>
                        <w:jc w:val="center"/>
                      </w:pPr>
                      <w:r>
                        <w:rPr>
                          <w:rFonts w:hint="eastAsia"/>
                        </w:rPr>
                        <w:t>（</w:t>
                      </w:r>
                      <w:r w:rsidR="00A02F2E">
                        <w:rPr>
                          <w:rFonts w:hint="eastAsia"/>
                        </w:rPr>
                        <w:t>市政</w:t>
                      </w:r>
                      <w:r>
                        <w:rPr>
                          <w:rFonts w:hint="eastAsia"/>
                        </w:rPr>
                        <w:t>同時）</w:t>
                      </w:r>
                    </w:p>
                  </w:txbxContent>
                </v:textbox>
                <w10:wrap anchorx="margin"/>
              </v:shape>
            </w:pict>
          </mc:Fallback>
        </mc:AlternateContent>
      </w:r>
      <w:r w:rsidR="00981F5E" w:rsidRPr="007219D3">
        <w:rPr>
          <w:rFonts w:hint="eastAsia"/>
          <w:spacing w:val="63"/>
          <w:kern w:val="0"/>
          <w:fitText w:val="2640" w:id="-1248123904"/>
        </w:rPr>
        <w:t>令和５年６月１</w:t>
      </w:r>
      <w:r w:rsidR="00981F5E" w:rsidRPr="007219D3">
        <w:rPr>
          <w:rFonts w:hint="eastAsia"/>
          <w:kern w:val="0"/>
          <w:fitText w:val="2640" w:id="-1248123904"/>
        </w:rPr>
        <w:t>日</w:t>
      </w:r>
    </w:p>
    <w:p w14:paraId="47A13734" w14:textId="609EBA88" w:rsidR="00981F5E" w:rsidRPr="007219D3" w:rsidRDefault="00847DC0">
      <w:r>
        <w:rPr>
          <w:noProof/>
        </w:rPr>
        <w:drawing>
          <wp:anchor distT="0" distB="0" distL="114300" distR="114300" simplePos="0" relativeHeight="251664384" behindDoc="0" locked="0" layoutInCell="1" allowOverlap="1" wp14:anchorId="6729D3BC" wp14:editId="3BD29065">
            <wp:simplePos x="0" y="0"/>
            <wp:positionH relativeFrom="margin">
              <wp:align>center</wp:align>
            </wp:positionH>
            <wp:positionV relativeFrom="paragraph">
              <wp:posOffset>33020</wp:posOffset>
            </wp:positionV>
            <wp:extent cx="1200150" cy="1200150"/>
            <wp:effectExtent l="0" t="0" r="0" b="0"/>
            <wp:wrapNone/>
            <wp:docPr id="211995415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954154" name="図 211995415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21C73B76" wp14:editId="10C294B9">
                <wp:simplePos x="0" y="0"/>
                <wp:positionH relativeFrom="column">
                  <wp:posOffset>4394835</wp:posOffset>
                </wp:positionH>
                <wp:positionV relativeFrom="paragraph">
                  <wp:posOffset>223520</wp:posOffset>
                </wp:positionV>
                <wp:extent cx="1781175" cy="504825"/>
                <wp:effectExtent l="0" t="0" r="28575" b="28575"/>
                <wp:wrapNone/>
                <wp:docPr id="78928181" name="大かっこ 2"/>
                <wp:cNvGraphicFramePr/>
                <a:graphic xmlns:a="http://schemas.openxmlformats.org/drawingml/2006/main">
                  <a:graphicData uri="http://schemas.microsoft.com/office/word/2010/wordprocessingShape">
                    <wps:wsp>
                      <wps:cNvSpPr/>
                      <wps:spPr>
                        <a:xfrm>
                          <a:off x="0" y="0"/>
                          <a:ext cx="1781175" cy="504825"/>
                        </a:xfrm>
                        <a:prstGeom prst="bracketPair">
                          <a:avLst>
                            <a:gd name="adj" fmla="val 1133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B6F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46.05pt;margin-top:17.6pt;width:140.2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" adj="2448" strokecolor="black [3213]" strokeweight=".5pt">
                <v:stroke joinstyle="miter"/>
              </v:shape>
            </w:pict>
          </mc:Fallback>
        </mc:AlternateContent>
      </w:r>
    </w:p>
    <w:p w14:paraId="5ED974C8" w14:textId="52651449" w:rsidR="00981F5E" w:rsidRPr="007219D3" w:rsidRDefault="00981F5E" w:rsidP="00CF2D6D">
      <w:pPr>
        <w:spacing w:line="260" w:lineRule="exact"/>
        <w:jc w:val="right"/>
      </w:pPr>
      <w:r w:rsidRPr="00847DC0">
        <w:rPr>
          <w:rFonts w:hint="eastAsia"/>
          <w:spacing w:val="63"/>
          <w:kern w:val="0"/>
          <w:fitText w:val="2640" w:id="-1248123903"/>
        </w:rPr>
        <w:t>京</w:t>
      </w:r>
      <w:r w:rsidRPr="00847DC0">
        <w:rPr>
          <w:spacing w:val="63"/>
          <w:kern w:val="0"/>
          <w:fitText w:val="2640" w:id="-1248123903"/>
        </w:rPr>
        <w:t>都市産業観光</w:t>
      </w:r>
      <w:r w:rsidRPr="00847DC0">
        <w:rPr>
          <w:kern w:val="0"/>
          <w:fitText w:val="2640" w:id="-1248123903"/>
        </w:rPr>
        <w:t>局</w:t>
      </w:r>
    </w:p>
    <w:p w14:paraId="68EBC1C0" w14:textId="230A1B22" w:rsidR="00981F5E" w:rsidRPr="007219D3" w:rsidRDefault="00981F5E" w:rsidP="00CF2D6D">
      <w:pPr>
        <w:spacing w:line="260" w:lineRule="exact"/>
        <w:jc w:val="right"/>
      </w:pPr>
      <w:r w:rsidRPr="007219D3">
        <w:t>担当：観光ＭＩＣＥ推進室</w:t>
      </w:r>
    </w:p>
    <w:p w14:paraId="4BCB5627" w14:textId="48EF12D8" w:rsidR="00981F5E" w:rsidRPr="007219D3" w:rsidRDefault="00847DC0" w:rsidP="00847DC0">
      <w:pPr>
        <w:spacing w:afterLines="20" w:after="72" w:line="260" w:lineRule="exact"/>
        <w:jc w:val="right"/>
      </w:pPr>
      <w:r>
        <w:rPr>
          <w:noProof/>
        </w:rPr>
        <mc:AlternateContent>
          <mc:Choice Requires="wps">
            <w:drawing>
              <wp:anchor distT="0" distB="0" distL="114300" distR="114300" simplePos="0" relativeHeight="251666432" behindDoc="0" locked="0" layoutInCell="1" allowOverlap="1" wp14:anchorId="351655AC" wp14:editId="567E238E">
                <wp:simplePos x="0" y="0"/>
                <wp:positionH relativeFrom="column">
                  <wp:posOffset>4391025</wp:posOffset>
                </wp:positionH>
                <wp:positionV relativeFrom="paragraph">
                  <wp:posOffset>188595</wp:posOffset>
                </wp:positionV>
                <wp:extent cx="1781175" cy="504825"/>
                <wp:effectExtent l="0" t="0" r="28575" b="28575"/>
                <wp:wrapNone/>
                <wp:docPr id="1" name="大かっこ 2"/>
                <wp:cNvGraphicFramePr/>
                <a:graphic xmlns:a="http://schemas.openxmlformats.org/drawingml/2006/main">
                  <a:graphicData uri="http://schemas.microsoft.com/office/word/2010/wordprocessingShape">
                    <wps:wsp>
                      <wps:cNvSpPr/>
                      <wps:spPr>
                        <a:xfrm>
                          <a:off x="0" y="0"/>
                          <a:ext cx="1781175" cy="504825"/>
                        </a:xfrm>
                        <a:prstGeom prst="bracketPair">
                          <a:avLst>
                            <a:gd name="adj" fmla="val 1133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E1BD0" id="大かっこ 2" o:spid="_x0000_s1026" type="#_x0000_t185" style="position:absolute;left:0;text-align:left;margin-left:345.75pt;margin-top:14.85pt;width:140.25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" adj="2448" strokecolor="black [3213]" strokeweight=".5pt">
                <v:stroke joinstyle="miter"/>
              </v:shape>
            </w:pict>
          </mc:Fallback>
        </mc:AlternateContent>
      </w:r>
      <w:r w:rsidR="00981F5E" w:rsidRPr="00847DC0">
        <w:rPr>
          <w:rFonts w:hint="eastAsia"/>
          <w:spacing w:val="58"/>
          <w:kern w:val="0"/>
          <w:fitText w:val="2640" w:id="-1248123902"/>
        </w:rPr>
        <w:t>T</w:t>
      </w:r>
      <w:r w:rsidR="00981F5E" w:rsidRPr="00847DC0">
        <w:rPr>
          <w:spacing w:val="58"/>
          <w:kern w:val="0"/>
          <w:fitText w:val="2640" w:id="-1248123902"/>
        </w:rPr>
        <w:t>EL:075-746-225</w:t>
      </w:r>
      <w:r w:rsidR="00981F5E" w:rsidRPr="00847DC0">
        <w:rPr>
          <w:spacing w:val="11"/>
          <w:kern w:val="0"/>
          <w:fitText w:val="2640" w:id="-1248123902"/>
        </w:rPr>
        <w:t>5</w:t>
      </w:r>
    </w:p>
    <w:p w14:paraId="681A10F4" w14:textId="63701DA9" w:rsidR="00981F5E" w:rsidRPr="007219D3" w:rsidRDefault="00981F5E" w:rsidP="00CF2D6D">
      <w:pPr>
        <w:spacing w:line="260" w:lineRule="exact"/>
        <w:jc w:val="right"/>
      </w:pPr>
      <w:r w:rsidRPr="00CF2D6D">
        <w:rPr>
          <w:spacing w:val="25"/>
          <w:kern w:val="0"/>
          <w:fitText w:val="2640" w:id="-1248123901"/>
        </w:rPr>
        <w:t>(公社)京都市観光協</w:t>
      </w:r>
      <w:r w:rsidRPr="00CF2D6D">
        <w:rPr>
          <w:spacing w:val="-5"/>
          <w:kern w:val="0"/>
          <w:fitText w:val="2640" w:id="-1248123901"/>
        </w:rPr>
        <w:t>会</w:t>
      </w:r>
    </w:p>
    <w:p w14:paraId="3F5CAC98" w14:textId="46FE9C68" w:rsidR="00981F5E" w:rsidRPr="007219D3" w:rsidRDefault="00981F5E" w:rsidP="00CF2D6D">
      <w:pPr>
        <w:spacing w:line="260" w:lineRule="exact"/>
        <w:jc w:val="right"/>
      </w:pPr>
      <w:r w:rsidRPr="00847DC0">
        <w:rPr>
          <w:spacing w:val="63"/>
          <w:kern w:val="0"/>
          <w:fitText w:val="2640" w:id="-1248123900"/>
        </w:rPr>
        <w:t>担当：企画推進</w:t>
      </w:r>
      <w:r w:rsidRPr="00847DC0">
        <w:rPr>
          <w:kern w:val="0"/>
          <w:fitText w:val="2640" w:id="-1248123900"/>
        </w:rPr>
        <w:t>課</w:t>
      </w:r>
    </w:p>
    <w:p w14:paraId="345DAB79" w14:textId="50BA95E7" w:rsidR="00981F5E" w:rsidRPr="007219D3" w:rsidRDefault="00981F5E" w:rsidP="00CF2D6D">
      <w:pPr>
        <w:spacing w:line="260" w:lineRule="exact"/>
        <w:jc w:val="right"/>
      </w:pPr>
      <w:r w:rsidRPr="00847DC0">
        <w:rPr>
          <w:rFonts w:hint="eastAsia"/>
          <w:spacing w:val="58"/>
          <w:kern w:val="0"/>
          <w:fitText w:val="2640" w:id="-1248123899"/>
        </w:rPr>
        <w:t>T</w:t>
      </w:r>
      <w:r w:rsidRPr="00847DC0">
        <w:rPr>
          <w:spacing w:val="58"/>
          <w:kern w:val="0"/>
          <w:fitText w:val="2640" w:id="-1248123899"/>
        </w:rPr>
        <w:t>EL:075-213-007</w:t>
      </w:r>
      <w:r w:rsidRPr="00847DC0">
        <w:rPr>
          <w:spacing w:val="11"/>
          <w:kern w:val="0"/>
          <w:fitText w:val="2640" w:id="-1248123899"/>
        </w:rPr>
        <w:t>0</w:t>
      </w:r>
    </w:p>
    <w:p w14:paraId="6622F0AE" w14:textId="1D11FE52" w:rsidR="00981F5E" w:rsidRDefault="00981F5E"/>
    <w:p w14:paraId="097CE73A" w14:textId="77777777" w:rsidR="00722405" w:rsidRDefault="00981F5E" w:rsidP="00981F5E">
      <w:pPr>
        <w:jc w:val="center"/>
        <w:rPr>
          <w:rFonts w:ascii="ＭＳ ゴシック" w:eastAsia="ＭＳ ゴシック" w:hAnsi="ＭＳ ゴシック"/>
          <w:sz w:val="24"/>
          <w:szCs w:val="24"/>
        </w:rPr>
      </w:pPr>
      <w:r w:rsidRPr="007219D3">
        <w:rPr>
          <w:rFonts w:ascii="ＭＳ ゴシック" w:eastAsia="ＭＳ ゴシック" w:hAnsi="ＭＳ ゴシック" w:hint="eastAsia"/>
          <w:sz w:val="24"/>
          <w:szCs w:val="24"/>
        </w:rPr>
        <w:t>「</w:t>
      </w:r>
      <w:r w:rsidRPr="007219D3">
        <w:rPr>
          <w:rFonts w:ascii="ＭＳ ゴシック" w:eastAsia="ＭＳ ゴシック" w:hAnsi="ＭＳ ゴシック"/>
          <w:sz w:val="24"/>
          <w:szCs w:val="24"/>
        </w:rPr>
        <w:t>京都観光モラル推進宣言事業者</w:t>
      </w:r>
      <w:r w:rsidRPr="007219D3">
        <w:rPr>
          <w:rFonts w:ascii="ＭＳ ゴシック" w:eastAsia="ＭＳ ゴシック" w:hAnsi="ＭＳ ゴシック" w:hint="eastAsia"/>
          <w:sz w:val="24"/>
          <w:szCs w:val="24"/>
        </w:rPr>
        <w:t>」の募集及び</w:t>
      </w:r>
    </w:p>
    <w:p w14:paraId="579A6168" w14:textId="243467C0" w:rsidR="00981F5E" w:rsidRPr="007219D3" w:rsidRDefault="00981F5E" w:rsidP="00981F5E">
      <w:pPr>
        <w:jc w:val="center"/>
        <w:rPr>
          <w:rFonts w:ascii="ＭＳ ゴシック" w:eastAsia="ＭＳ ゴシック" w:hAnsi="ＭＳ ゴシック"/>
          <w:sz w:val="24"/>
          <w:szCs w:val="24"/>
        </w:rPr>
      </w:pPr>
      <w:r w:rsidRPr="007219D3">
        <w:rPr>
          <w:rFonts w:ascii="ＭＳ ゴシック" w:eastAsia="ＭＳ ゴシック" w:hAnsi="ＭＳ ゴシック" w:hint="eastAsia"/>
          <w:sz w:val="24"/>
          <w:szCs w:val="24"/>
        </w:rPr>
        <w:t>「持続可能な京都観光を推進する優良事業者表彰」対象事業者の募集について</w:t>
      </w:r>
    </w:p>
    <w:p w14:paraId="090F6DDD" w14:textId="77777777" w:rsidR="007219D3" w:rsidRPr="007219D3" w:rsidRDefault="007219D3"/>
    <w:p w14:paraId="4AB36913" w14:textId="21564F26" w:rsidR="00981F5E" w:rsidRPr="007219D3" w:rsidRDefault="00981F5E" w:rsidP="00B840B0">
      <w:pPr>
        <w:ind w:firstLineChars="100" w:firstLine="220"/>
      </w:pPr>
      <w:r w:rsidRPr="007219D3">
        <w:rPr>
          <w:rFonts w:hint="eastAsia"/>
        </w:rPr>
        <w:t>京都市及び公益社団法人京都市観光協会（</w:t>
      </w:r>
      <w:r w:rsidRPr="007219D3">
        <w:t>DMO KYOTO）では、</w:t>
      </w:r>
      <w:r w:rsidRPr="007219D3">
        <w:rPr>
          <w:rFonts w:hint="eastAsia"/>
        </w:rPr>
        <w:t>令和２年１１月に「京都観光行動基準（京都観光モラル）」を策定</w:t>
      </w:r>
      <w:r w:rsidR="00B840B0" w:rsidRPr="007219D3">
        <w:rPr>
          <w:rFonts w:hint="eastAsia"/>
        </w:rPr>
        <w:t>するとともに、令和４年度からは、</w:t>
      </w:r>
      <w:r w:rsidRPr="007219D3">
        <w:rPr>
          <w:rFonts w:hint="eastAsia"/>
        </w:rPr>
        <w:t>京都観光モラルに沿った取組を推進する観光関連事業者の裾野拡大を図るため、京都観光モラル推進宣言事業者の募集を</w:t>
      </w:r>
      <w:r w:rsidR="00B840B0" w:rsidRPr="007219D3">
        <w:rPr>
          <w:rFonts w:hint="eastAsia"/>
        </w:rPr>
        <w:t>して</w:t>
      </w:r>
      <w:r w:rsidR="00A96887" w:rsidRPr="007219D3">
        <w:rPr>
          <w:rFonts w:hint="eastAsia"/>
        </w:rPr>
        <w:t>い</w:t>
      </w:r>
      <w:r w:rsidR="00B840B0" w:rsidRPr="007219D3">
        <w:rPr>
          <w:rFonts w:hint="eastAsia"/>
        </w:rPr>
        <w:t>ます。</w:t>
      </w:r>
    </w:p>
    <w:p w14:paraId="42AE3488" w14:textId="5AAECD8A" w:rsidR="00B840B0" w:rsidRPr="007219D3" w:rsidRDefault="00B840B0" w:rsidP="00B840B0">
      <w:pPr>
        <w:ind w:firstLineChars="100" w:firstLine="220"/>
      </w:pPr>
      <w:r w:rsidRPr="007219D3">
        <w:rPr>
          <w:rFonts w:hint="eastAsia"/>
        </w:rPr>
        <w:t>令和５年度におきましても、</w:t>
      </w:r>
      <w:r w:rsidR="00B550E2">
        <w:rPr>
          <w:rFonts w:hint="eastAsia"/>
        </w:rPr>
        <w:t>「</w:t>
      </w:r>
      <w:r w:rsidRPr="007219D3">
        <w:rPr>
          <w:rFonts w:hint="eastAsia"/>
        </w:rPr>
        <w:t>京都観光モラル推進宣言事業者</w:t>
      </w:r>
      <w:r w:rsidR="00B550E2">
        <w:rPr>
          <w:rFonts w:hint="eastAsia"/>
        </w:rPr>
        <w:t>」</w:t>
      </w:r>
      <w:r w:rsidRPr="007219D3">
        <w:rPr>
          <w:rFonts w:hint="eastAsia"/>
        </w:rPr>
        <w:t>の募集を開始しますので、お知らせします。</w:t>
      </w:r>
    </w:p>
    <w:p w14:paraId="293EEC7E" w14:textId="44A8718E" w:rsidR="00B840B0" w:rsidRPr="007219D3" w:rsidRDefault="00B840B0" w:rsidP="00B840B0">
      <w:pPr>
        <w:ind w:firstLineChars="100" w:firstLine="220"/>
      </w:pPr>
      <w:r w:rsidRPr="007219D3">
        <w:rPr>
          <w:rFonts w:hint="eastAsia"/>
        </w:rPr>
        <w:t>また、京都観光モラル推進宣言をされた事業者のうち、他の事業者の参考となるような優良な取組を行った事業者を表彰する「持続可能な京都観光を促進する優良事業者表彰」の対象となる事業者についても募集しますので、併せてお知らせします。</w:t>
      </w:r>
    </w:p>
    <w:p w14:paraId="5617B333" w14:textId="77777777" w:rsidR="007219D3" w:rsidRPr="007219D3" w:rsidRDefault="007219D3"/>
    <w:p w14:paraId="1C8685CC" w14:textId="576BFD08" w:rsidR="001C3B07" w:rsidRPr="00C7241C" w:rsidRDefault="001C3B07" w:rsidP="001C3B07">
      <w:pPr>
        <w:rPr>
          <w:rFonts w:ascii="ＭＳ ゴシック" w:eastAsia="ＭＳ ゴシック" w:hAnsi="ＭＳ ゴシック"/>
          <w:color w:val="FFFFFF" w:themeColor="background1"/>
        </w:rPr>
      </w:pPr>
      <w:r w:rsidRPr="00C7241C">
        <w:rPr>
          <w:rFonts w:ascii="ＭＳ ゴシック" w:eastAsia="ＭＳ ゴシック" w:hAnsi="ＭＳ ゴシック" w:hint="eastAsia"/>
        </w:rPr>
        <w:t>１</w:t>
      </w:r>
      <w:r w:rsidR="00C7241C" w:rsidRPr="00C7241C">
        <w:rPr>
          <w:rFonts w:ascii="ＭＳ ゴシック" w:eastAsia="ＭＳ ゴシック" w:hAnsi="ＭＳ ゴシック" w:hint="eastAsia"/>
        </w:rPr>
        <w:t xml:space="preserve">　</w:t>
      </w:r>
      <w:r w:rsidR="007A02AE" w:rsidRPr="00C7241C">
        <w:rPr>
          <w:rFonts w:ascii="ＭＳ ゴシック" w:eastAsia="ＭＳ ゴシック" w:hAnsi="ＭＳ ゴシック" w:hint="eastAsia"/>
        </w:rPr>
        <w:t>「</w:t>
      </w:r>
      <w:r w:rsidRPr="00C7241C">
        <w:rPr>
          <w:rFonts w:ascii="ＭＳ ゴシック" w:eastAsia="ＭＳ ゴシック" w:hAnsi="ＭＳ ゴシック"/>
        </w:rPr>
        <w:t>京都観光行動基準(京都観光モラル)推進宣言事業者</w:t>
      </w:r>
      <w:r w:rsidR="007A02AE" w:rsidRPr="00C7241C">
        <w:rPr>
          <w:rFonts w:ascii="ＭＳ ゴシック" w:eastAsia="ＭＳ ゴシック" w:hAnsi="ＭＳ ゴシック" w:hint="eastAsia"/>
        </w:rPr>
        <w:t>」</w:t>
      </w:r>
      <w:r w:rsidRPr="00C7241C">
        <w:rPr>
          <w:rFonts w:ascii="ＭＳ ゴシック" w:eastAsia="ＭＳ ゴシック" w:hAnsi="ＭＳ ゴシック"/>
        </w:rPr>
        <w:t>の募集</w:t>
      </w:r>
      <w:r w:rsidR="00C7241C" w:rsidRPr="00C7241C">
        <w:rPr>
          <w:rFonts w:ascii="ＭＳ ゴシック" w:eastAsia="ＭＳ ゴシック" w:hAnsi="ＭＳ ゴシック" w:hint="eastAsia"/>
        </w:rPr>
        <w:t xml:space="preserve">　</w:t>
      </w:r>
    </w:p>
    <w:p w14:paraId="41D08CFA" w14:textId="031D4559" w:rsidR="001C3B07" w:rsidRPr="00CD4611" w:rsidRDefault="007A02AE" w:rsidP="00A96887">
      <w:pPr>
        <w:ind w:firstLineChars="100" w:firstLine="220"/>
        <w:rPr>
          <w:rFonts w:ascii="ＭＳ ゴシック" w:eastAsia="ＭＳ ゴシック" w:hAnsi="ＭＳ ゴシック"/>
        </w:rPr>
      </w:pPr>
      <w:r w:rsidRPr="00CD4611">
        <w:rPr>
          <w:rFonts w:ascii="ＭＳ ゴシック" w:eastAsia="ＭＳ ゴシック" w:hAnsi="ＭＳ ゴシック" w:hint="eastAsia"/>
        </w:rPr>
        <w:t>⑴</w:t>
      </w:r>
      <w:r w:rsidR="001C3B07" w:rsidRPr="00CD4611">
        <w:rPr>
          <w:rFonts w:ascii="ＭＳ ゴシック" w:eastAsia="ＭＳ ゴシック" w:hAnsi="ＭＳ ゴシック" w:hint="eastAsia"/>
        </w:rPr>
        <w:t xml:space="preserve">　</w:t>
      </w:r>
      <w:r w:rsidR="001C3B07" w:rsidRPr="00CD4611">
        <w:rPr>
          <w:rFonts w:ascii="ＭＳ ゴシック" w:eastAsia="ＭＳ ゴシック" w:hAnsi="ＭＳ ゴシック"/>
        </w:rPr>
        <w:t>対象</w:t>
      </w:r>
    </w:p>
    <w:p w14:paraId="5F641ADF" w14:textId="284ACC2D" w:rsidR="001119AD" w:rsidRPr="001119AD" w:rsidRDefault="001119AD" w:rsidP="00120DCB">
      <w:pPr>
        <w:spacing w:line="320" w:lineRule="exact"/>
        <w:ind w:firstLineChars="200" w:firstLine="440"/>
      </w:pPr>
      <w:r>
        <w:rPr>
          <w:rFonts w:hint="eastAsia"/>
        </w:rPr>
        <w:t>ア</w:t>
      </w:r>
      <w:r w:rsidR="000E07AD">
        <w:rPr>
          <w:rFonts w:hint="eastAsia"/>
        </w:rPr>
        <w:t xml:space="preserve">　</w:t>
      </w:r>
      <w:r w:rsidRPr="001119AD">
        <w:rPr>
          <w:rFonts w:hint="eastAsia"/>
        </w:rPr>
        <w:t>京都市内において観光客の来訪・利用がある企業、個人事業主</w:t>
      </w:r>
    </w:p>
    <w:p w14:paraId="554B10CD" w14:textId="2907E935" w:rsidR="007A02AE" w:rsidRPr="007219D3" w:rsidRDefault="001119AD" w:rsidP="00120DCB">
      <w:pPr>
        <w:spacing w:afterLines="50" w:after="180" w:line="320" w:lineRule="exact"/>
        <w:ind w:firstLineChars="200" w:firstLine="440"/>
      </w:pPr>
      <w:r>
        <w:rPr>
          <w:rFonts w:hint="eastAsia"/>
        </w:rPr>
        <w:t>イ</w:t>
      </w:r>
      <w:r w:rsidR="000E07AD">
        <w:rPr>
          <w:rFonts w:hint="eastAsia"/>
        </w:rPr>
        <w:t xml:space="preserve">　</w:t>
      </w:r>
      <w:r w:rsidRPr="001119AD">
        <w:rPr>
          <w:rFonts w:hint="eastAsia"/>
        </w:rPr>
        <w:t>京都市内において京都観光行動基準に沿った取組を推進する企業、団体(ＮＰＯ、学校等</w:t>
      </w:r>
      <w:r w:rsidRPr="001119AD">
        <w:t>)</w:t>
      </w:r>
    </w:p>
    <w:p w14:paraId="56C9169A" w14:textId="056269D0" w:rsidR="001C3B07" w:rsidRPr="00CD4611" w:rsidRDefault="007A02AE" w:rsidP="001C3B07">
      <w:pPr>
        <w:ind w:firstLineChars="100" w:firstLine="220"/>
        <w:rPr>
          <w:rFonts w:ascii="ＭＳ ゴシック" w:eastAsia="ＭＳ ゴシック" w:hAnsi="ＭＳ ゴシック"/>
        </w:rPr>
      </w:pPr>
      <w:r w:rsidRPr="00CD4611">
        <w:rPr>
          <w:rFonts w:ascii="ＭＳ ゴシック" w:eastAsia="ＭＳ ゴシック" w:hAnsi="ＭＳ ゴシック" w:hint="eastAsia"/>
        </w:rPr>
        <w:t>⑵</w:t>
      </w:r>
      <w:r w:rsidR="001C3B07" w:rsidRPr="00CD4611">
        <w:rPr>
          <w:rFonts w:ascii="ＭＳ ゴシック" w:eastAsia="ＭＳ ゴシック" w:hAnsi="ＭＳ ゴシック" w:hint="eastAsia"/>
        </w:rPr>
        <w:t xml:space="preserve">　</w:t>
      </w:r>
      <w:r w:rsidR="001C3B07" w:rsidRPr="00CD4611">
        <w:rPr>
          <w:rFonts w:ascii="ＭＳ ゴシック" w:eastAsia="ＭＳ ゴシック" w:hAnsi="ＭＳ ゴシック"/>
        </w:rPr>
        <w:t>登録要件</w:t>
      </w:r>
    </w:p>
    <w:p w14:paraId="586A05E3" w14:textId="3C8D3959" w:rsidR="001C3B07" w:rsidRPr="007219D3" w:rsidRDefault="00FB5229" w:rsidP="001C3B07">
      <w:pPr>
        <w:ind w:firstLineChars="200" w:firstLine="440"/>
      </w:pPr>
      <w:r>
        <w:rPr>
          <w:rFonts w:hint="eastAsia"/>
        </w:rPr>
        <w:t>ア</w:t>
      </w:r>
      <w:r w:rsidR="001C3B07" w:rsidRPr="007219D3">
        <w:rPr>
          <w:rFonts w:hint="eastAsia"/>
        </w:rPr>
        <w:t xml:space="preserve">　</w:t>
      </w:r>
      <w:r w:rsidR="001C3B07" w:rsidRPr="007219D3">
        <w:t>市内に事業所または店舗等があること</w:t>
      </w:r>
    </w:p>
    <w:p w14:paraId="1147AFFA" w14:textId="03B262A7" w:rsidR="001C3B07" w:rsidRPr="007219D3" w:rsidRDefault="00FB5229" w:rsidP="001C3B07">
      <w:pPr>
        <w:ind w:firstLineChars="200" w:firstLine="440"/>
      </w:pPr>
      <w:r>
        <w:rPr>
          <w:rFonts w:hint="eastAsia"/>
        </w:rPr>
        <w:t>イ</w:t>
      </w:r>
      <w:r w:rsidR="001C3B07" w:rsidRPr="007219D3">
        <w:rPr>
          <w:rFonts w:hint="eastAsia"/>
        </w:rPr>
        <w:t xml:space="preserve">　</w:t>
      </w:r>
      <w:r w:rsidR="001C3B07" w:rsidRPr="007219D3">
        <w:t>次の①～⑥の取組を実践していること（今後取り組む予定も可）</w:t>
      </w:r>
    </w:p>
    <w:p w14:paraId="15FF6B37" w14:textId="77777777" w:rsidR="00FD3675" w:rsidRPr="007219D3" w:rsidRDefault="001C3B07" w:rsidP="00120DCB">
      <w:pPr>
        <w:spacing w:line="320" w:lineRule="exact"/>
        <w:ind w:firstLineChars="300" w:firstLine="660"/>
      </w:pPr>
      <w:r w:rsidRPr="007219D3">
        <w:t>①</w:t>
      </w:r>
      <w:r w:rsidRPr="007219D3">
        <w:rPr>
          <w:rFonts w:hint="eastAsia"/>
        </w:rPr>
        <w:t xml:space="preserve">　</w:t>
      </w:r>
      <w:r w:rsidRPr="007219D3">
        <w:t>観光客へのマナー啓発・対策、京都観光モラルの啓発、地域のルールや習わしの周知</w:t>
      </w:r>
    </w:p>
    <w:p w14:paraId="4500ECDA" w14:textId="77777777" w:rsidR="00FD3675" w:rsidRPr="007219D3" w:rsidRDefault="001C3B07" w:rsidP="00120DCB">
      <w:pPr>
        <w:spacing w:line="320" w:lineRule="exact"/>
        <w:ind w:firstLineChars="300" w:firstLine="660"/>
      </w:pPr>
      <w:r w:rsidRPr="007219D3">
        <w:t>②</w:t>
      </w:r>
      <w:r w:rsidR="00FD3675" w:rsidRPr="007219D3">
        <w:rPr>
          <w:rFonts w:hint="eastAsia"/>
        </w:rPr>
        <w:t xml:space="preserve">　</w:t>
      </w:r>
      <w:r w:rsidRPr="007219D3">
        <w:t>従業員への京都観光モラルの理解・実践を促す取組</w:t>
      </w:r>
    </w:p>
    <w:p w14:paraId="1309D498" w14:textId="77777777" w:rsidR="00FD3675" w:rsidRPr="007219D3" w:rsidRDefault="001C3B07" w:rsidP="00120DCB">
      <w:pPr>
        <w:spacing w:line="320" w:lineRule="exact"/>
        <w:ind w:firstLineChars="300" w:firstLine="660"/>
      </w:pPr>
      <w:r w:rsidRPr="007219D3">
        <w:t>③</w:t>
      </w:r>
      <w:r w:rsidR="00FD3675" w:rsidRPr="007219D3">
        <w:rPr>
          <w:rFonts w:hint="eastAsia"/>
        </w:rPr>
        <w:t xml:space="preserve">　</w:t>
      </w:r>
      <w:r w:rsidRPr="007219D3">
        <w:t>地域文化・コミュニティへの貢献、市民生活と観光の調和</w:t>
      </w:r>
    </w:p>
    <w:p w14:paraId="5CA0C0F2" w14:textId="77777777" w:rsidR="00FD3675" w:rsidRPr="007219D3" w:rsidRDefault="001C3B07" w:rsidP="00120DCB">
      <w:pPr>
        <w:spacing w:line="320" w:lineRule="exact"/>
        <w:ind w:firstLineChars="300" w:firstLine="660"/>
      </w:pPr>
      <w:r w:rsidRPr="007219D3">
        <w:t>④</w:t>
      </w:r>
      <w:r w:rsidR="00FD3675" w:rsidRPr="007219D3">
        <w:rPr>
          <w:rFonts w:hint="eastAsia"/>
        </w:rPr>
        <w:t xml:space="preserve">　</w:t>
      </w:r>
      <w:r w:rsidRPr="007219D3">
        <w:t>質の高いサービス・商品の提供・人材育成</w:t>
      </w:r>
    </w:p>
    <w:p w14:paraId="694B4A60" w14:textId="77777777" w:rsidR="00FD3675" w:rsidRPr="007219D3" w:rsidRDefault="001C3B07" w:rsidP="00120DCB">
      <w:pPr>
        <w:spacing w:line="320" w:lineRule="exact"/>
        <w:ind w:firstLineChars="300" w:firstLine="660"/>
      </w:pPr>
      <w:r w:rsidRPr="007219D3">
        <w:t>⑤</w:t>
      </w:r>
      <w:r w:rsidR="00FD3675" w:rsidRPr="007219D3">
        <w:rPr>
          <w:rFonts w:hint="eastAsia"/>
        </w:rPr>
        <w:t xml:space="preserve">　</w:t>
      </w:r>
      <w:r w:rsidRPr="007219D3">
        <w:t>環境・景観の保全</w:t>
      </w:r>
    </w:p>
    <w:p w14:paraId="374BF503" w14:textId="6C5FE15F" w:rsidR="007A02AE" w:rsidRDefault="001C3B07" w:rsidP="00120DCB">
      <w:pPr>
        <w:spacing w:afterLines="50" w:after="180" w:line="320" w:lineRule="exact"/>
        <w:ind w:firstLineChars="300" w:firstLine="660"/>
      </w:pPr>
      <w:r w:rsidRPr="007219D3">
        <w:t>⑥</w:t>
      </w:r>
      <w:r w:rsidR="00FD3675" w:rsidRPr="007219D3">
        <w:rPr>
          <w:rFonts w:hint="eastAsia"/>
        </w:rPr>
        <w:t xml:space="preserve">　</w:t>
      </w:r>
      <w:r w:rsidRPr="007219D3">
        <w:t>災害や感染症等の危機に強い観光</w:t>
      </w:r>
    </w:p>
    <w:p w14:paraId="3C37CB9E" w14:textId="3409CF0B" w:rsidR="007A02AE" w:rsidRPr="007219D3" w:rsidRDefault="007219D3" w:rsidP="00120DCB">
      <w:pPr>
        <w:spacing w:afterLines="50" w:after="180"/>
      </w:pPr>
      <w:r>
        <w:rPr>
          <w:rFonts w:hint="eastAsia"/>
        </w:rPr>
        <w:t xml:space="preserve">　</w:t>
      </w:r>
      <w:r w:rsidR="007A02AE" w:rsidRPr="00CD4611">
        <w:rPr>
          <w:rFonts w:ascii="ＭＳ ゴシック" w:eastAsia="ＭＳ ゴシック" w:hAnsi="ＭＳ ゴシック" w:hint="eastAsia"/>
        </w:rPr>
        <w:t>⑶</w:t>
      </w:r>
      <w:r w:rsidRPr="00CD4611">
        <w:rPr>
          <w:rFonts w:ascii="ＭＳ ゴシック" w:eastAsia="ＭＳ ゴシック" w:hAnsi="ＭＳ ゴシック" w:hint="eastAsia"/>
        </w:rPr>
        <w:t xml:space="preserve">　募集期間</w:t>
      </w:r>
      <w:r>
        <w:rPr>
          <w:rFonts w:hint="eastAsia"/>
        </w:rPr>
        <w:t xml:space="preserve">　</w:t>
      </w:r>
      <w:r w:rsidRPr="007219D3">
        <w:rPr>
          <w:rFonts w:hint="eastAsia"/>
        </w:rPr>
        <w:t>令和</w:t>
      </w:r>
      <w:r w:rsidR="005E26E5">
        <w:rPr>
          <w:rFonts w:hint="eastAsia"/>
        </w:rPr>
        <w:t>５</w:t>
      </w:r>
      <w:r w:rsidRPr="007219D3">
        <w:t>年</w:t>
      </w:r>
      <w:r w:rsidR="005E26E5">
        <w:rPr>
          <w:rFonts w:hint="eastAsia"/>
        </w:rPr>
        <w:t>６</w:t>
      </w:r>
      <w:r w:rsidRPr="007219D3">
        <w:t>月</w:t>
      </w:r>
      <w:r w:rsidR="005E26E5">
        <w:rPr>
          <w:rFonts w:hint="eastAsia"/>
        </w:rPr>
        <w:t>１</w:t>
      </w:r>
      <w:r w:rsidRPr="007219D3">
        <w:t>日（木）～令和</w:t>
      </w:r>
      <w:r w:rsidR="005E26E5">
        <w:rPr>
          <w:rFonts w:hint="eastAsia"/>
        </w:rPr>
        <w:t>６</w:t>
      </w:r>
      <w:r w:rsidRPr="007219D3">
        <w:t>年</w:t>
      </w:r>
      <w:r w:rsidR="005E26E5">
        <w:rPr>
          <w:rFonts w:hint="eastAsia"/>
        </w:rPr>
        <w:t>２</w:t>
      </w:r>
      <w:r w:rsidRPr="007219D3">
        <w:t>月</w:t>
      </w:r>
      <w:r w:rsidR="005E26E5">
        <w:rPr>
          <w:rFonts w:hint="eastAsia"/>
        </w:rPr>
        <w:t>２９</w:t>
      </w:r>
      <w:r w:rsidRPr="007219D3">
        <w:t>日（木）</w:t>
      </w:r>
    </w:p>
    <w:p w14:paraId="021AD606" w14:textId="0AD7B838" w:rsidR="00FD3675" w:rsidRPr="00CD4611" w:rsidRDefault="007A02AE" w:rsidP="00FD3675">
      <w:pPr>
        <w:ind w:firstLineChars="100" w:firstLine="220"/>
        <w:rPr>
          <w:rFonts w:ascii="ＭＳ ゴシック" w:eastAsia="ＭＳ ゴシック" w:hAnsi="ＭＳ ゴシック"/>
        </w:rPr>
      </w:pPr>
      <w:r w:rsidRPr="00CD4611">
        <w:rPr>
          <w:rFonts w:ascii="ＭＳ ゴシック" w:eastAsia="ＭＳ ゴシック" w:hAnsi="ＭＳ ゴシック" w:hint="eastAsia"/>
        </w:rPr>
        <w:t>⑷</w:t>
      </w:r>
      <w:r w:rsidR="00FD3675" w:rsidRPr="00CD4611">
        <w:rPr>
          <w:rFonts w:ascii="ＭＳ ゴシック" w:eastAsia="ＭＳ ゴシック" w:hAnsi="ＭＳ ゴシック" w:hint="eastAsia"/>
        </w:rPr>
        <w:t xml:space="preserve">　</w:t>
      </w:r>
      <w:r w:rsidR="007219D3" w:rsidRPr="00CD4611">
        <w:rPr>
          <w:rFonts w:ascii="ＭＳ ゴシック" w:eastAsia="ＭＳ ゴシック" w:hAnsi="ＭＳ ゴシック" w:hint="eastAsia"/>
        </w:rPr>
        <w:t>応募方法</w:t>
      </w:r>
    </w:p>
    <w:p w14:paraId="7FDA31FF" w14:textId="77777777" w:rsidR="00FD3675" w:rsidRPr="007219D3" w:rsidRDefault="001C3B07" w:rsidP="00120DCB">
      <w:pPr>
        <w:spacing w:line="300" w:lineRule="exact"/>
        <w:ind w:firstLineChars="200" w:firstLine="440"/>
      </w:pPr>
      <w:r w:rsidRPr="007219D3">
        <w:rPr>
          <w:rFonts w:hint="eastAsia"/>
        </w:rPr>
        <w:t>①</w:t>
      </w:r>
      <w:r w:rsidR="00FD3675" w:rsidRPr="007219D3">
        <w:rPr>
          <w:rFonts w:hint="eastAsia"/>
        </w:rPr>
        <w:t xml:space="preserve">　</w:t>
      </w:r>
      <w:r w:rsidRPr="007219D3">
        <w:rPr>
          <w:rFonts w:hint="eastAsia"/>
        </w:rPr>
        <w:t>京都観光モラル特設サイト内の申請用ページにアクセス</w:t>
      </w:r>
    </w:p>
    <w:p w14:paraId="1D3AED03" w14:textId="77777777" w:rsidR="00FD3675" w:rsidRPr="007219D3" w:rsidRDefault="001C3B07" w:rsidP="00120DCB">
      <w:pPr>
        <w:spacing w:line="300" w:lineRule="exact"/>
        <w:ind w:firstLineChars="400" w:firstLine="880"/>
      </w:pPr>
      <w:r w:rsidRPr="007219D3">
        <w:t>https://www.moral.kyokanko.or.jp/推進宣言事業者</w:t>
      </w:r>
    </w:p>
    <w:p w14:paraId="481397A2" w14:textId="77777777" w:rsidR="00FD3675" w:rsidRPr="007219D3" w:rsidRDefault="001C3B07" w:rsidP="00120DCB">
      <w:pPr>
        <w:spacing w:line="320" w:lineRule="exact"/>
        <w:ind w:firstLineChars="200" w:firstLine="440"/>
      </w:pPr>
      <w:r w:rsidRPr="007219D3">
        <w:t>②</w:t>
      </w:r>
      <w:r w:rsidR="00FD3675" w:rsidRPr="007219D3">
        <w:rPr>
          <w:rFonts w:hint="eastAsia"/>
        </w:rPr>
        <w:t xml:space="preserve">　</w:t>
      </w:r>
      <w:r w:rsidRPr="007219D3">
        <w:t>申請書をダウンロードし、記入</w:t>
      </w:r>
    </w:p>
    <w:p w14:paraId="7BDA5B54" w14:textId="1A3DABF6" w:rsidR="00FD3675" w:rsidRDefault="001C3B07" w:rsidP="00120DCB">
      <w:pPr>
        <w:spacing w:line="300" w:lineRule="exact"/>
        <w:ind w:firstLineChars="200" w:firstLine="440"/>
      </w:pPr>
      <w:r w:rsidRPr="007219D3">
        <w:t>③</w:t>
      </w:r>
      <w:r w:rsidR="00FD3675" w:rsidRPr="007219D3">
        <w:rPr>
          <w:rFonts w:hint="eastAsia"/>
        </w:rPr>
        <w:t xml:space="preserve">　</w:t>
      </w:r>
      <w:r w:rsidRPr="007219D3">
        <w:t>申請書・画像を専用アドレスに送付申請</w:t>
      </w:r>
    </w:p>
    <w:p w14:paraId="38B6A174" w14:textId="515CB259" w:rsidR="007219D3" w:rsidRPr="007219D3" w:rsidRDefault="007219D3" w:rsidP="00120DCB">
      <w:pPr>
        <w:spacing w:line="300" w:lineRule="exact"/>
        <w:ind w:firstLineChars="400" w:firstLine="880"/>
      </w:pPr>
      <w:r w:rsidRPr="007219D3">
        <w:t>moral@kyokanko.or.jp</w:t>
      </w:r>
    </w:p>
    <w:p w14:paraId="54D7D697" w14:textId="77777777" w:rsidR="00FD3675" w:rsidRPr="007219D3" w:rsidRDefault="001C3B07" w:rsidP="00120DCB">
      <w:pPr>
        <w:spacing w:line="320" w:lineRule="exact"/>
        <w:ind w:firstLineChars="200" w:firstLine="440"/>
      </w:pPr>
      <w:r w:rsidRPr="007219D3">
        <w:t>④</w:t>
      </w:r>
      <w:r w:rsidR="00FD3675" w:rsidRPr="007219D3">
        <w:rPr>
          <w:rFonts w:hint="eastAsia"/>
        </w:rPr>
        <w:t xml:space="preserve">　</w:t>
      </w:r>
      <w:r w:rsidRPr="007219D3">
        <w:t>事務局で申請内容を確認・審査</w:t>
      </w:r>
    </w:p>
    <w:p w14:paraId="00F6EE7A" w14:textId="3DF38085" w:rsidR="00B840B0" w:rsidRPr="007219D3" w:rsidRDefault="001C3B07" w:rsidP="00120DCB">
      <w:pPr>
        <w:spacing w:line="320" w:lineRule="exact"/>
        <w:ind w:firstLineChars="200" w:firstLine="440"/>
      </w:pPr>
      <w:r w:rsidRPr="007219D3">
        <w:t>⑤</w:t>
      </w:r>
      <w:r w:rsidR="00FD3675" w:rsidRPr="007219D3">
        <w:rPr>
          <w:rFonts w:hint="eastAsia"/>
        </w:rPr>
        <w:t xml:space="preserve">　</w:t>
      </w:r>
      <w:r w:rsidRPr="007219D3">
        <w:t>ステッカーを交付、京都観光モラルサイト等で取組内容を公表</w:t>
      </w:r>
    </w:p>
    <w:p w14:paraId="60BBF783" w14:textId="5F75C303" w:rsidR="007A02AE" w:rsidRPr="00CD4611" w:rsidRDefault="007A02AE" w:rsidP="007A02AE">
      <w:pPr>
        <w:rPr>
          <w:rFonts w:ascii="ＭＳ ゴシック" w:eastAsia="ＭＳ ゴシック" w:hAnsi="ＭＳ ゴシック"/>
        </w:rPr>
      </w:pPr>
      <w:r w:rsidRPr="00CD4611">
        <w:rPr>
          <w:rFonts w:ascii="ＭＳ ゴシック" w:eastAsia="ＭＳ ゴシック" w:hAnsi="ＭＳ ゴシック" w:hint="eastAsia"/>
        </w:rPr>
        <w:lastRenderedPageBreak/>
        <w:t>２</w:t>
      </w:r>
      <w:r w:rsidR="00C7241C">
        <w:rPr>
          <w:rFonts w:ascii="ＭＳ ゴシック" w:eastAsia="ＭＳ ゴシック" w:hAnsi="ＭＳ ゴシック" w:hint="eastAsia"/>
        </w:rPr>
        <w:t xml:space="preserve">　</w:t>
      </w:r>
      <w:r w:rsidRPr="00CD4611">
        <w:rPr>
          <w:rFonts w:ascii="ＭＳ ゴシック" w:eastAsia="ＭＳ ゴシック" w:hAnsi="ＭＳ ゴシック" w:hint="eastAsia"/>
        </w:rPr>
        <w:t>「持続可能な京都観光を促進する優良事業者表彰」対象事業者の募集</w:t>
      </w:r>
    </w:p>
    <w:p w14:paraId="35484979" w14:textId="77777777" w:rsidR="007A02AE" w:rsidRPr="00CD4611" w:rsidRDefault="007A02AE" w:rsidP="007A02AE">
      <w:pPr>
        <w:ind w:firstLineChars="100" w:firstLine="220"/>
        <w:rPr>
          <w:rFonts w:ascii="ＭＳ ゴシック" w:eastAsia="ＭＳ ゴシック" w:hAnsi="ＭＳ ゴシック"/>
        </w:rPr>
      </w:pPr>
      <w:r w:rsidRPr="00CD4611">
        <w:rPr>
          <w:rFonts w:ascii="ＭＳ ゴシック" w:eastAsia="ＭＳ ゴシック" w:hAnsi="ＭＳ ゴシック" w:hint="eastAsia"/>
        </w:rPr>
        <w:t>⑴　応募要件</w:t>
      </w:r>
    </w:p>
    <w:p w14:paraId="31377A6E" w14:textId="7A44BF59" w:rsidR="007A02AE" w:rsidRPr="007A02AE" w:rsidRDefault="007A02AE" w:rsidP="007A02AE">
      <w:pPr>
        <w:ind w:firstLineChars="200" w:firstLine="440"/>
      </w:pPr>
      <w:r>
        <w:rPr>
          <w:rFonts w:hint="eastAsia"/>
        </w:rPr>
        <w:t xml:space="preserve">ア　</w:t>
      </w:r>
      <w:r w:rsidRPr="007A02AE">
        <w:rPr>
          <w:rFonts w:hint="eastAsia"/>
        </w:rPr>
        <w:t>京都観光モラル推進宣言事業者に認定されていること</w:t>
      </w:r>
    </w:p>
    <w:p w14:paraId="38608EC6" w14:textId="0FB45D8B" w:rsidR="007A02AE" w:rsidRPr="007A02AE" w:rsidRDefault="007A02AE" w:rsidP="007A02AE">
      <w:pPr>
        <w:ind w:leftChars="200" w:left="660" w:hangingChars="100" w:hanging="220"/>
      </w:pPr>
      <w:r>
        <w:rPr>
          <w:rFonts w:hint="eastAsia"/>
        </w:rPr>
        <w:t xml:space="preserve">イ　</w:t>
      </w:r>
      <w:r w:rsidRPr="007A02AE">
        <w:rPr>
          <w:rFonts w:hint="eastAsia"/>
        </w:rPr>
        <w:t>京都市内で観光客に直接サービスを提供する</w:t>
      </w:r>
      <w:r>
        <w:rPr>
          <w:rFonts w:hint="eastAsia"/>
        </w:rPr>
        <w:t>事業者</w:t>
      </w:r>
      <w:r w:rsidRPr="007A02AE">
        <w:rPr>
          <w:rFonts w:hint="eastAsia"/>
        </w:rPr>
        <w:t>であり、</w:t>
      </w:r>
      <w:r>
        <w:rPr>
          <w:rFonts w:hint="eastAsia"/>
        </w:rPr>
        <w:t>令和</w:t>
      </w:r>
      <w:r w:rsidR="005E26E5">
        <w:rPr>
          <w:rFonts w:hint="eastAsia"/>
        </w:rPr>
        <w:t>５</w:t>
      </w:r>
      <w:r w:rsidRPr="007A02AE">
        <w:t>年</w:t>
      </w:r>
      <w:r w:rsidR="005E26E5">
        <w:rPr>
          <w:rFonts w:hint="eastAsia"/>
        </w:rPr>
        <w:t>１０</w:t>
      </w:r>
      <w:r w:rsidRPr="007A02AE">
        <w:t>月</w:t>
      </w:r>
      <w:r w:rsidR="005E26E5">
        <w:rPr>
          <w:rFonts w:hint="eastAsia"/>
        </w:rPr>
        <w:t>３１</w:t>
      </w:r>
      <w:r w:rsidRPr="007A02AE">
        <w:t>日時点で、創業又は法人設立後、</w:t>
      </w:r>
      <w:r w:rsidR="005E26E5">
        <w:rPr>
          <w:rFonts w:hint="eastAsia"/>
        </w:rPr>
        <w:t>１</w:t>
      </w:r>
      <w:r w:rsidRPr="007A02AE">
        <w:t>年を経過していること。ただし、宗教活動又は政治活動を事業目的としている者を除く</w:t>
      </w:r>
    </w:p>
    <w:p w14:paraId="1BB05695" w14:textId="2EB70CA4" w:rsidR="007219D3" w:rsidRPr="007A02AE" w:rsidRDefault="007A02AE" w:rsidP="007A02AE">
      <w:pPr>
        <w:ind w:leftChars="200" w:left="880" w:hangingChars="200" w:hanging="440"/>
      </w:pPr>
      <w:r>
        <w:rPr>
          <w:rFonts w:hint="eastAsia"/>
        </w:rPr>
        <w:t xml:space="preserve">ウ　</w:t>
      </w:r>
      <w:r w:rsidRPr="007A02AE">
        <w:rPr>
          <w:rFonts w:hint="eastAsia"/>
        </w:rPr>
        <w:t>地域団体から、表彰について推薦を受けていること</w:t>
      </w:r>
      <w:r w:rsidRPr="007A02AE">
        <w:br/>
        <w:t>※</w:t>
      </w:r>
      <w:r>
        <w:rPr>
          <w:rFonts w:hint="eastAsia"/>
        </w:rPr>
        <w:t xml:space="preserve">　</w:t>
      </w:r>
      <w:r w:rsidRPr="007A02AE">
        <w:t>地域団体：自治会・町内会、学区自治連合会、保勝会、商店街など</w:t>
      </w:r>
    </w:p>
    <w:p w14:paraId="1DA5E7FF" w14:textId="77777777" w:rsidR="007A02AE" w:rsidRDefault="007A02AE" w:rsidP="00FD3675">
      <w:pPr>
        <w:ind w:firstLineChars="100" w:firstLine="220"/>
      </w:pPr>
    </w:p>
    <w:p w14:paraId="29F87D5B" w14:textId="6FF64433" w:rsidR="007A02AE" w:rsidRPr="007A02AE" w:rsidRDefault="007A02AE" w:rsidP="007A02AE">
      <w:pPr>
        <w:ind w:firstLineChars="200" w:firstLine="440"/>
        <w:rPr>
          <w:rFonts w:ascii="ＭＳ ゴシック" w:eastAsia="ＭＳ ゴシック" w:hAnsi="ＭＳ ゴシック"/>
        </w:rPr>
      </w:pPr>
      <w:r w:rsidRPr="00CD4611">
        <w:rPr>
          <w:rFonts w:ascii="ＭＳ ゴシック" w:eastAsia="ＭＳ ゴシック" w:hAnsi="ＭＳ ゴシック" w:hint="eastAsia"/>
        </w:rPr>
        <w:t xml:space="preserve">⑵　</w:t>
      </w:r>
      <w:r w:rsidRPr="007A02AE">
        <w:rPr>
          <w:rFonts w:ascii="ＭＳ ゴシック" w:eastAsia="ＭＳ ゴシック" w:hAnsi="ＭＳ ゴシック" w:hint="eastAsia"/>
        </w:rPr>
        <w:t>選考基準</w:t>
      </w:r>
    </w:p>
    <w:p w14:paraId="3CEDC72D" w14:textId="4E554986" w:rsidR="007A02AE" w:rsidRPr="007A02AE" w:rsidRDefault="007A02AE" w:rsidP="005B3D3B">
      <w:pPr>
        <w:ind w:leftChars="300" w:left="880" w:hangingChars="100" w:hanging="220"/>
      </w:pPr>
      <w:r>
        <w:rPr>
          <w:rFonts w:hint="eastAsia"/>
        </w:rPr>
        <w:t xml:space="preserve">ア　</w:t>
      </w:r>
      <w:r w:rsidR="005B3D3B">
        <w:rPr>
          <w:rFonts w:hint="eastAsia"/>
        </w:rPr>
        <w:t>京都観光モラルに掲げる「地域文化・コミュニティへの貢献、市民生活</w:t>
      </w:r>
      <w:r w:rsidR="00A05F86">
        <w:rPr>
          <w:rFonts w:hint="eastAsia"/>
        </w:rPr>
        <w:t>と</w:t>
      </w:r>
      <w:r w:rsidR="005B3D3B">
        <w:rPr>
          <w:rFonts w:hint="eastAsia"/>
        </w:rPr>
        <w:t>観光の調和」「質の高いサービス・商品の提供・人材育成」「環境・景観の保全」「災害や感染症等の危機に強い観光の実現」の全ての取組を行っている。</w:t>
      </w:r>
    </w:p>
    <w:p w14:paraId="4096D8FB" w14:textId="4FF7F1EF" w:rsidR="005B3D3B" w:rsidRDefault="007A02AE" w:rsidP="005B3D3B">
      <w:pPr>
        <w:ind w:firstLineChars="300" w:firstLine="660"/>
      </w:pPr>
      <w:r>
        <w:rPr>
          <w:rFonts w:hint="eastAsia"/>
        </w:rPr>
        <w:t xml:space="preserve">イ　</w:t>
      </w:r>
      <w:r w:rsidR="005B3D3B">
        <w:rPr>
          <w:rFonts w:hint="eastAsia"/>
        </w:rPr>
        <w:t>アの取組が令和</w:t>
      </w:r>
      <w:r w:rsidR="00C81070">
        <w:rPr>
          <w:rFonts w:hint="eastAsia"/>
        </w:rPr>
        <w:t>４</w:t>
      </w:r>
      <w:r w:rsidR="005B3D3B">
        <w:rPr>
          <w:rFonts w:hint="eastAsia"/>
        </w:rPr>
        <w:t>年</w:t>
      </w:r>
      <w:r w:rsidR="005E26E5">
        <w:rPr>
          <w:rFonts w:hint="eastAsia"/>
        </w:rPr>
        <w:t>１０</w:t>
      </w:r>
      <w:r w:rsidR="005B3D3B">
        <w:rPr>
          <w:rFonts w:hint="eastAsia"/>
        </w:rPr>
        <w:t>月</w:t>
      </w:r>
      <w:r w:rsidR="005E26E5">
        <w:rPr>
          <w:rFonts w:hint="eastAsia"/>
        </w:rPr>
        <w:t>１</w:t>
      </w:r>
      <w:r w:rsidR="005B3D3B">
        <w:t>日から令和</w:t>
      </w:r>
      <w:r w:rsidR="00C81070">
        <w:rPr>
          <w:rFonts w:hint="eastAsia"/>
        </w:rPr>
        <w:t>５</w:t>
      </w:r>
      <w:r w:rsidR="005B3D3B">
        <w:t>年</w:t>
      </w:r>
      <w:r w:rsidR="005E26E5">
        <w:rPr>
          <w:rFonts w:hint="eastAsia"/>
        </w:rPr>
        <w:t>９</w:t>
      </w:r>
      <w:r w:rsidR="005B3D3B">
        <w:t>月</w:t>
      </w:r>
      <w:r w:rsidR="005E26E5">
        <w:rPr>
          <w:rFonts w:hint="eastAsia"/>
        </w:rPr>
        <w:t>３０</w:t>
      </w:r>
      <w:r w:rsidR="005B3D3B">
        <w:t>日の間で行われている。</w:t>
      </w:r>
    </w:p>
    <w:p w14:paraId="293E9282" w14:textId="4FBEE70A" w:rsidR="007A02AE" w:rsidRPr="007A02AE" w:rsidRDefault="005B3D3B" w:rsidP="005B3D3B">
      <w:pPr>
        <w:ind w:firstLineChars="300" w:firstLine="660"/>
      </w:pPr>
      <w:r>
        <w:rPr>
          <w:rFonts w:hint="eastAsia"/>
        </w:rPr>
        <w:t xml:space="preserve">ウ　</w:t>
      </w:r>
      <w:r w:rsidRPr="005B3D3B">
        <w:rPr>
          <w:rFonts w:hint="eastAsia"/>
        </w:rPr>
        <w:t>他の事業者の参考となるような優良な取組を行っ</w:t>
      </w:r>
      <w:r>
        <w:rPr>
          <w:rFonts w:hint="eastAsia"/>
        </w:rPr>
        <w:t>ている。</w:t>
      </w:r>
    </w:p>
    <w:p w14:paraId="569711F4" w14:textId="20ADDAB3" w:rsidR="007A02AE" w:rsidRDefault="007A02AE" w:rsidP="00FD3675">
      <w:pPr>
        <w:ind w:firstLineChars="100" w:firstLine="220"/>
      </w:pPr>
    </w:p>
    <w:p w14:paraId="0448C340" w14:textId="10FC7FEE" w:rsidR="007A02AE" w:rsidRPr="00C06159" w:rsidRDefault="00C06159" w:rsidP="00C06159">
      <w:pPr>
        <w:ind w:firstLineChars="200" w:firstLine="440"/>
      </w:pPr>
      <w:r w:rsidRPr="00CD4611">
        <w:rPr>
          <w:rFonts w:ascii="ＭＳ ゴシック" w:eastAsia="ＭＳ ゴシック" w:hAnsi="ＭＳ ゴシック" w:hint="eastAsia"/>
        </w:rPr>
        <w:t>⑶　募集期間</w:t>
      </w:r>
      <w:r>
        <w:rPr>
          <w:rFonts w:hint="eastAsia"/>
        </w:rPr>
        <w:t xml:space="preserve">　</w:t>
      </w:r>
      <w:r w:rsidRPr="00C06159">
        <w:rPr>
          <w:rFonts w:hint="eastAsia"/>
        </w:rPr>
        <w:t>令和</w:t>
      </w:r>
      <w:r w:rsidR="005E26E5">
        <w:rPr>
          <w:rFonts w:hint="eastAsia"/>
        </w:rPr>
        <w:t>５</w:t>
      </w:r>
      <w:r w:rsidRPr="00C06159">
        <w:t>年</w:t>
      </w:r>
      <w:r w:rsidR="005E26E5">
        <w:rPr>
          <w:rFonts w:hint="eastAsia"/>
        </w:rPr>
        <w:t>６</w:t>
      </w:r>
      <w:r w:rsidRPr="00C06159">
        <w:t>月</w:t>
      </w:r>
      <w:r w:rsidR="005E26E5">
        <w:rPr>
          <w:rFonts w:hint="eastAsia"/>
        </w:rPr>
        <w:t>１</w:t>
      </w:r>
      <w:r w:rsidRPr="00C06159">
        <w:t>日（木）～</w:t>
      </w:r>
      <w:r w:rsidR="005E26E5">
        <w:rPr>
          <w:rFonts w:hint="eastAsia"/>
        </w:rPr>
        <w:t>１０</w:t>
      </w:r>
      <w:r w:rsidRPr="00C06159">
        <w:t>月</w:t>
      </w:r>
      <w:r w:rsidR="005E26E5">
        <w:rPr>
          <w:rFonts w:hint="eastAsia"/>
        </w:rPr>
        <w:t>３１</w:t>
      </w:r>
      <w:r w:rsidRPr="00C06159">
        <w:t>日（火）</w:t>
      </w:r>
    </w:p>
    <w:p w14:paraId="50B50C81" w14:textId="68689B65" w:rsidR="007A02AE" w:rsidRDefault="007A02AE" w:rsidP="00FD3675">
      <w:pPr>
        <w:ind w:firstLineChars="100" w:firstLine="220"/>
      </w:pPr>
    </w:p>
    <w:p w14:paraId="7E943416" w14:textId="4729228E" w:rsidR="00C06159" w:rsidRPr="00CD4611" w:rsidRDefault="00C06159" w:rsidP="00CD4611">
      <w:pPr>
        <w:ind w:firstLineChars="200" w:firstLine="440"/>
        <w:rPr>
          <w:rFonts w:ascii="ＭＳ ゴシック" w:eastAsia="ＭＳ ゴシック" w:hAnsi="ＭＳ ゴシック"/>
        </w:rPr>
      </w:pPr>
      <w:r w:rsidRPr="00CD4611">
        <w:rPr>
          <w:rFonts w:ascii="ＭＳ ゴシック" w:eastAsia="ＭＳ ゴシック" w:hAnsi="ＭＳ ゴシック" w:hint="eastAsia"/>
        </w:rPr>
        <w:t>⑷　応募方法</w:t>
      </w:r>
    </w:p>
    <w:p w14:paraId="28787CCD" w14:textId="36A83E13" w:rsidR="00A05F86" w:rsidRPr="00526EA8" w:rsidRDefault="00C06159" w:rsidP="00A05F86">
      <w:pPr>
        <w:ind w:firstLineChars="300" w:firstLine="660"/>
      </w:pPr>
      <w:r>
        <w:rPr>
          <w:rFonts w:hint="eastAsia"/>
        </w:rPr>
        <w:t xml:space="preserve">①　</w:t>
      </w:r>
      <w:r w:rsidR="00A05F86" w:rsidRPr="00526EA8">
        <w:t>申請書をダウンロードし、記入</w:t>
      </w:r>
      <w:r w:rsidR="00A05F86" w:rsidRPr="00526EA8">
        <w:rPr>
          <w:rFonts w:hint="eastAsia"/>
        </w:rPr>
        <w:t>（１-</w:t>
      </w:r>
      <w:r w:rsidR="00A05F86" w:rsidRPr="00526EA8">
        <w:t xml:space="preserve"> </w:t>
      </w:r>
      <w:r w:rsidR="00A05F86" w:rsidRPr="00526EA8">
        <w:rPr>
          <w:rFonts w:hint="eastAsia"/>
        </w:rPr>
        <w:t>⑷-① の申請書と同様）</w:t>
      </w:r>
    </w:p>
    <w:p w14:paraId="60FBC860" w14:textId="77777777" w:rsidR="00A05F86" w:rsidRPr="00526EA8" w:rsidRDefault="00A05F86" w:rsidP="00A05F86">
      <w:pPr>
        <w:ind w:firstLineChars="300" w:firstLine="660"/>
      </w:pPr>
      <w:r w:rsidRPr="00526EA8">
        <w:rPr>
          <w:rFonts w:hint="eastAsia"/>
        </w:rPr>
        <w:t xml:space="preserve">　　※既に宣言事業者である方は、様式内の表彰に関する箇所のみを</w:t>
      </w:r>
    </w:p>
    <w:p w14:paraId="5589355C" w14:textId="19DD7C71" w:rsidR="00A05F86" w:rsidRPr="00526EA8" w:rsidRDefault="00A05F86" w:rsidP="00A05F86">
      <w:pPr>
        <w:ind w:firstLineChars="600" w:firstLine="1320"/>
      </w:pPr>
      <w:r w:rsidRPr="00526EA8">
        <w:rPr>
          <w:rFonts w:hint="eastAsia"/>
        </w:rPr>
        <w:t>記載の上申請いただけます。</w:t>
      </w:r>
    </w:p>
    <w:p w14:paraId="4AAA3E38" w14:textId="5EC78AAB" w:rsidR="00A05F86" w:rsidRPr="00526EA8" w:rsidRDefault="00C06159" w:rsidP="00A05F86">
      <w:pPr>
        <w:spacing w:line="300" w:lineRule="exact"/>
        <w:ind w:firstLineChars="300" w:firstLine="660"/>
      </w:pPr>
      <w:r w:rsidRPr="00526EA8">
        <w:rPr>
          <w:rFonts w:hint="eastAsia"/>
        </w:rPr>
        <w:t xml:space="preserve">②　</w:t>
      </w:r>
      <w:r w:rsidR="00A05F86" w:rsidRPr="00526EA8">
        <w:rPr>
          <w:rFonts w:hint="eastAsia"/>
        </w:rPr>
        <w:t>表彰に係る取組内容が分かる</w:t>
      </w:r>
      <w:r w:rsidR="00A05F86" w:rsidRPr="00526EA8">
        <w:t>画像など</w:t>
      </w:r>
      <w:r w:rsidRPr="00526EA8">
        <w:t>添付</w:t>
      </w:r>
      <w:r w:rsidR="00A05F86" w:rsidRPr="00526EA8">
        <w:rPr>
          <w:rFonts w:hint="eastAsia"/>
        </w:rPr>
        <w:t>し、</w:t>
      </w:r>
      <w:r w:rsidR="00A05F86" w:rsidRPr="00526EA8">
        <w:t>専用アドレスに送付申請</w:t>
      </w:r>
    </w:p>
    <w:p w14:paraId="70DE2461" w14:textId="17ADBEB9" w:rsidR="00C06159" w:rsidRPr="00526EA8" w:rsidRDefault="00A05F86" w:rsidP="00A05F86">
      <w:pPr>
        <w:ind w:firstLineChars="500" w:firstLine="1100"/>
      </w:pPr>
      <w:r w:rsidRPr="00526EA8">
        <w:t>moral@kyokanko.or.jp</w:t>
      </w:r>
      <w:r w:rsidRPr="00526EA8">
        <w:rPr>
          <w:rFonts w:hint="eastAsia"/>
        </w:rPr>
        <w:t>（１-</w:t>
      </w:r>
      <w:r w:rsidRPr="00526EA8">
        <w:t xml:space="preserve"> </w:t>
      </w:r>
      <w:r w:rsidRPr="00526EA8">
        <w:rPr>
          <w:rFonts w:hint="eastAsia"/>
        </w:rPr>
        <w:t>⑷-③と同様）</w:t>
      </w:r>
    </w:p>
    <w:p w14:paraId="025C4D4B" w14:textId="7E3B4D9D" w:rsidR="00C06159" w:rsidRPr="00526EA8" w:rsidRDefault="00C06159" w:rsidP="00CD4611">
      <w:pPr>
        <w:ind w:firstLineChars="300" w:firstLine="660"/>
      </w:pPr>
      <w:r w:rsidRPr="00526EA8">
        <w:rPr>
          <w:rFonts w:hint="eastAsia"/>
        </w:rPr>
        <w:t>③　事務局で審査内容を確認・</w:t>
      </w:r>
      <w:r w:rsidR="00A05F86" w:rsidRPr="00526EA8">
        <w:rPr>
          <w:rFonts w:hint="eastAsia"/>
        </w:rPr>
        <w:t>選考</w:t>
      </w:r>
    </w:p>
    <w:p w14:paraId="46248D61" w14:textId="402BD680" w:rsidR="00C06159" w:rsidRPr="00C06159" w:rsidRDefault="00A05F86" w:rsidP="00A05F86">
      <w:pPr>
        <w:ind w:firstLineChars="400" w:firstLine="880"/>
      </w:pPr>
      <w:r>
        <w:rPr>
          <w:rFonts w:hint="eastAsia"/>
        </w:rPr>
        <w:t>→</w:t>
      </w:r>
      <w:r w:rsidR="00C06159" w:rsidRPr="00C06159">
        <w:rPr>
          <w:rFonts w:hint="eastAsia"/>
        </w:rPr>
        <w:t>表彰事業者を決定</w:t>
      </w:r>
      <w:r>
        <w:rPr>
          <w:rFonts w:hint="eastAsia"/>
        </w:rPr>
        <w:t>後</w:t>
      </w:r>
      <w:r w:rsidR="00C06159" w:rsidRPr="00C06159">
        <w:rPr>
          <w:rFonts w:hint="eastAsia"/>
        </w:rPr>
        <w:t>、表彰式を開催</w:t>
      </w:r>
      <w:r>
        <w:rPr>
          <w:rFonts w:hint="eastAsia"/>
        </w:rPr>
        <w:t>し、</w:t>
      </w:r>
      <w:r w:rsidR="00C06159" w:rsidRPr="00C06159">
        <w:rPr>
          <w:rFonts w:hint="eastAsia"/>
        </w:rPr>
        <w:t>京都観光モラルサイト等で紹介。</w:t>
      </w:r>
    </w:p>
    <w:p w14:paraId="48E1E185" w14:textId="43C64F95" w:rsidR="00C06159" w:rsidRDefault="00120DCB" w:rsidP="00FD3675">
      <w:pPr>
        <w:ind w:firstLineChars="100" w:firstLine="220"/>
      </w:pPr>
      <w:r>
        <w:rPr>
          <w:noProof/>
        </w:rPr>
        <w:drawing>
          <wp:anchor distT="0" distB="0" distL="114300" distR="114300" simplePos="0" relativeHeight="251672576" behindDoc="0" locked="0" layoutInCell="1" allowOverlap="1" wp14:anchorId="239AEB9A" wp14:editId="5D4CBC0F">
            <wp:simplePos x="0" y="0"/>
            <wp:positionH relativeFrom="column">
              <wp:posOffset>356235</wp:posOffset>
            </wp:positionH>
            <wp:positionV relativeFrom="paragraph">
              <wp:posOffset>166370</wp:posOffset>
            </wp:positionV>
            <wp:extent cx="3398520" cy="200025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421" b="11331"/>
                    <a:stretch/>
                  </pic:blipFill>
                  <pic:spPr bwMode="auto">
                    <a:xfrm>
                      <a:off x="0" y="0"/>
                      <a:ext cx="3398520" cy="2000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2B3521" w14:textId="5C910DAB" w:rsidR="00120DCB" w:rsidRDefault="00120DCB" w:rsidP="00FD3675">
      <w:pPr>
        <w:ind w:firstLineChars="100" w:firstLine="220"/>
      </w:pPr>
    </w:p>
    <w:p w14:paraId="7D15923D" w14:textId="3F983601" w:rsidR="00120DCB" w:rsidRDefault="00120DCB" w:rsidP="00FD3675">
      <w:pPr>
        <w:ind w:firstLineChars="100" w:firstLine="220"/>
      </w:pPr>
    </w:p>
    <w:p w14:paraId="4D5CAA57" w14:textId="76FFAD9C" w:rsidR="00120DCB" w:rsidRDefault="00120DCB" w:rsidP="00FD3675">
      <w:pPr>
        <w:ind w:firstLineChars="100" w:firstLine="220"/>
      </w:pPr>
    </w:p>
    <w:p w14:paraId="49B429FD" w14:textId="1FBBB38B" w:rsidR="00120DCB" w:rsidRPr="00A05F86" w:rsidRDefault="00120DCB" w:rsidP="00FD3675">
      <w:pPr>
        <w:ind w:firstLineChars="100" w:firstLine="220"/>
      </w:pPr>
    </w:p>
    <w:p w14:paraId="0DB16C25" w14:textId="78252E7F" w:rsidR="00120DCB" w:rsidRDefault="00120DCB" w:rsidP="00FD3675">
      <w:pPr>
        <w:ind w:firstLineChars="100" w:firstLine="220"/>
      </w:pPr>
    </w:p>
    <w:p w14:paraId="4575ADC8" w14:textId="4E989E02" w:rsidR="00120DCB" w:rsidRDefault="00120DCB" w:rsidP="00FD3675">
      <w:pPr>
        <w:ind w:firstLineChars="100" w:firstLine="220"/>
      </w:pPr>
    </w:p>
    <w:p w14:paraId="4FF29016" w14:textId="77777777" w:rsidR="00120DCB" w:rsidRDefault="00120DCB" w:rsidP="00FD3675">
      <w:pPr>
        <w:ind w:firstLineChars="100" w:firstLine="220"/>
      </w:pPr>
    </w:p>
    <w:p w14:paraId="32DFFCFA" w14:textId="7E5D7D24" w:rsidR="00847DC0" w:rsidRDefault="00847DC0" w:rsidP="00FD3675">
      <w:pPr>
        <w:ind w:firstLineChars="100" w:firstLine="220"/>
      </w:pPr>
    </w:p>
    <w:p w14:paraId="6396C390" w14:textId="52C56868" w:rsidR="00120DCB" w:rsidRDefault="00120DCB" w:rsidP="00FD3675">
      <w:pPr>
        <w:ind w:firstLineChars="100" w:firstLine="220"/>
      </w:pPr>
      <w:r>
        <w:rPr>
          <w:noProof/>
        </w:rPr>
        <mc:AlternateContent>
          <mc:Choice Requires="wps">
            <w:drawing>
              <wp:anchor distT="45720" distB="45720" distL="114300" distR="114300" simplePos="0" relativeHeight="251671552" behindDoc="0" locked="0" layoutInCell="1" allowOverlap="1" wp14:anchorId="7A433C90" wp14:editId="5A698D23">
                <wp:simplePos x="0" y="0"/>
                <wp:positionH relativeFrom="column">
                  <wp:posOffset>1184910</wp:posOffset>
                </wp:positionH>
                <wp:positionV relativeFrom="paragraph">
                  <wp:posOffset>80010</wp:posOffset>
                </wp:positionV>
                <wp:extent cx="1466850" cy="3048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4800"/>
                        </a:xfrm>
                        <a:prstGeom prst="rect">
                          <a:avLst/>
                        </a:prstGeom>
                        <a:solidFill>
                          <a:srgbClr val="FFFFFF"/>
                        </a:solidFill>
                        <a:ln w="9525">
                          <a:noFill/>
                          <a:miter lim="800000"/>
                          <a:headEnd/>
                          <a:tailEnd/>
                        </a:ln>
                      </wps:spPr>
                      <wps:txbx>
                        <w:txbxContent>
                          <w:p w14:paraId="00D05123" w14:textId="7E0AAEF3" w:rsidR="00120DCB" w:rsidRPr="00120DCB" w:rsidRDefault="00120DCB">
                            <w:pPr>
                              <w:rPr>
                                <w:sz w:val="20"/>
                                <w:szCs w:val="20"/>
                              </w:rPr>
                            </w:pPr>
                            <w:r w:rsidRPr="00120DCB">
                              <w:rPr>
                                <w:rFonts w:hint="eastAsia"/>
                                <w:sz w:val="20"/>
                                <w:szCs w:val="20"/>
                              </w:rPr>
                              <w:t>令和４年度　表彰式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33C90" id="テキスト ボックス 2" o:spid="_x0000_s1027" type="#_x0000_t202" style="position:absolute;left:0;text-align:left;margin-left:93.3pt;margin-top:6.3pt;width:115.5pt;height:2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" stroked="f">
                <v:textbox>
                  <w:txbxContent>
                    <w:p w14:paraId="00D05123" w14:textId="7E0AAEF3" w:rsidR="00120DCB" w:rsidRPr="00120DCB" w:rsidRDefault="00120DCB">
                      <w:pPr>
                        <w:rPr>
                          <w:sz w:val="20"/>
                          <w:szCs w:val="20"/>
                        </w:rPr>
                      </w:pPr>
                      <w:r w:rsidRPr="00120DCB">
                        <w:rPr>
                          <w:rFonts w:hint="eastAsia"/>
                          <w:sz w:val="20"/>
                          <w:szCs w:val="20"/>
                        </w:rPr>
                        <w:t>令和４年度　表彰式</w:t>
                      </w:r>
                    </w:p>
                  </w:txbxContent>
                </v:textbox>
              </v:shape>
            </w:pict>
          </mc:Fallback>
        </mc:AlternateContent>
      </w:r>
    </w:p>
    <w:p w14:paraId="7BB5C135" w14:textId="77777777" w:rsidR="00120DCB" w:rsidRPr="00A05F86" w:rsidRDefault="00120DCB" w:rsidP="00A05F86"/>
    <w:p w14:paraId="1E4A69BE" w14:textId="4E5EBC2D" w:rsidR="00A96887" w:rsidRPr="00CD4611" w:rsidRDefault="00C06159" w:rsidP="00C06159">
      <w:pPr>
        <w:rPr>
          <w:rFonts w:ascii="ＭＳ ゴシック" w:eastAsia="ＭＳ ゴシック" w:hAnsi="ＭＳ ゴシック"/>
        </w:rPr>
      </w:pPr>
      <w:r w:rsidRPr="00CD4611">
        <w:rPr>
          <w:rFonts w:ascii="ＭＳ ゴシック" w:eastAsia="ＭＳ ゴシック" w:hAnsi="ＭＳ ゴシック" w:hint="eastAsia"/>
        </w:rPr>
        <w:t xml:space="preserve">３　</w:t>
      </w:r>
      <w:r w:rsidR="00FD3675" w:rsidRPr="00CD4611">
        <w:rPr>
          <w:rFonts w:ascii="ＭＳ ゴシック" w:eastAsia="ＭＳ ゴシック" w:hAnsi="ＭＳ ゴシック"/>
        </w:rPr>
        <w:t>お問い合わせ</w:t>
      </w:r>
    </w:p>
    <w:p w14:paraId="4110FB51" w14:textId="77777777" w:rsidR="00C06159" w:rsidRDefault="00A96887" w:rsidP="00C06159">
      <w:pPr>
        <w:ind w:firstLineChars="200" w:firstLine="440"/>
      </w:pPr>
      <w:r w:rsidRPr="007219D3">
        <w:rPr>
          <w:rFonts w:hint="eastAsia"/>
        </w:rPr>
        <w:t>公益社団法人</w:t>
      </w:r>
      <w:r w:rsidR="00C06159">
        <w:rPr>
          <w:rFonts w:hint="eastAsia"/>
        </w:rPr>
        <w:t xml:space="preserve"> </w:t>
      </w:r>
      <w:r w:rsidRPr="007219D3">
        <w:rPr>
          <w:rFonts w:hint="eastAsia"/>
        </w:rPr>
        <w:t>京都市観光協会</w:t>
      </w:r>
      <w:r w:rsidR="00C06159">
        <w:rPr>
          <w:rFonts w:hint="eastAsia"/>
        </w:rPr>
        <w:t xml:space="preserve"> 企画推進課</w:t>
      </w:r>
    </w:p>
    <w:p w14:paraId="1BA99D81" w14:textId="6C65BEDF" w:rsidR="00FD3675" w:rsidRPr="007219D3" w:rsidRDefault="00C06159" w:rsidP="00B550E2">
      <w:pPr>
        <w:ind w:firstLineChars="129" w:firstLine="426"/>
      </w:pPr>
      <w:r w:rsidRPr="00B550E2">
        <w:rPr>
          <w:rFonts w:hint="eastAsia"/>
          <w:spacing w:val="55"/>
          <w:kern w:val="0"/>
          <w:fitText w:val="440" w:id="-1248086271"/>
        </w:rPr>
        <w:t>TE</w:t>
      </w:r>
      <w:r w:rsidRPr="00B550E2">
        <w:rPr>
          <w:rFonts w:hint="eastAsia"/>
          <w:kern w:val="0"/>
          <w:fitText w:val="440" w:id="-1248086271"/>
        </w:rPr>
        <w:t>L</w:t>
      </w:r>
      <w:r>
        <w:rPr>
          <w:rFonts w:hint="eastAsia"/>
        </w:rPr>
        <w:t xml:space="preserve">　</w:t>
      </w:r>
      <w:r w:rsidRPr="007219D3">
        <w:t>075-213-0070（10:00～17:30、土日祝休み）</w:t>
      </w:r>
    </w:p>
    <w:p w14:paraId="6A62223F" w14:textId="33ED4B44" w:rsidR="001C3B07" w:rsidRPr="007219D3" w:rsidRDefault="00FD3675" w:rsidP="00B550E2">
      <w:pPr>
        <w:ind w:firstLineChars="200" w:firstLine="440"/>
      </w:pPr>
      <w:r w:rsidRPr="007219D3">
        <w:t xml:space="preserve">MAIL  </w:t>
      </w:r>
      <w:r w:rsidR="00A96887" w:rsidRPr="007219D3">
        <w:t>moral@kyokanko.or.jp</w:t>
      </w:r>
    </w:p>
    <w:sectPr w:rsidR="001C3B07" w:rsidRPr="007219D3" w:rsidSect="00120DCB">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845B7" w14:textId="77777777" w:rsidR="00780E43" w:rsidRDefault="00780E43" w:rsidP="00FB5229">
      <w:r>
        <w:separator/>
      </w:r>
    </w:p>
  </w:endnote>
  <w:endnote w:type="continuationSeparator" w:id="0">
    <w:p w14:paraId="224FFF00" w14:textId="77777777" w:rsidR="00780E43" w:rsidRDefault="00780E43" w:rsidP="00FB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7C99A" w14:textId="77777777" w:rsidR="00780E43" w:rsidRDefault="00780E43" w:rsidP="00FB5229">
      <w:r>
        <w:separator/>
      </w:r>
    </w:p>
  </w:footnote>
  <w:footnote w:type="continuationSeparator" w:id="0">
    <w:p w14:paraId="3DCABFBA" w14:textId="77777777" w:rsidR="00780E43" w:rsidRDefault="00780E43" w:rsidP="00FB5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37F5C"/>
    <w:multiLevelType w:val="hybridMultilevel"/>
    <w:tmpl w:val="8B0CBF92"/>
    <w:lvl w:ilvl="0" w:tplc="DC5A2456">
      <w:start w:val="1"/>
      <w:numFmt w:val="bullet"/>
      <w:lvlText w:val="•"/>
      <w:lvlJc w:val="left"/>
      <w:pPr>
        <w:tabs>
          <w:tab w:val="num" w:pos="720"/>
        </w:tabs>
        <w:ind w:left="720" w:hanging="360"/>
      </w:pPr>
      <w:rPr>
        <w:rFonts w:ascii="Arial" w:hAnsi="Arial" w:hint="default"/>
      </w:rPr>
    </w:lvl>
    <w:lvl w:ilvl="1" w:tplc="66A06F10" w:tentative="1">
      <w:start w:val="1"/>
      <w:numFmt w:val="bullet"/>
      <w:lvlText w:val="•"/>
      <w:lvlJc w:val="left"/>
      <w:pPr>
        <w:tabs>
          <w:tab w:val="num" w:pos="1440"/>
        </w:tabs>
        <w:ind w:left="1440" w:hanging="360"/>
      </w:pPr>
      <w:rPr>
        <w:rFonts w:ascii="Arial" w:hAnsi="Arial" w:hint="default"/>
      </w:rPr>
    </w:lvl>
    <w:lvl w:ilvl="2" w:tplc="29B8F838" w:tentative="1">
      <w:start w:val="1"/>
      <w:numFmt w:val="bullet"/>
      <w:lvlText w:val="•"/>
      <w:lvlJc w:val="left"/>
      <w:pPr>
        <w:tabs>
          <w:tab w:val="num" w:pos="2160"/>
        </w:tabs>
        <w:ind w:left="2160" w:hanging="360"/>
      </w:pPr>
      <w:rPr>
        <w:rFonts w:ascii="Arial" w:hAnsi="Arial" w:hint="default"/>
      </w:rPr>
    </w:lvl>
    <w:lvl w:ilvl="3" w:tplc="1BF28876" w:tentative="1">
      <w:start w:val="1"/>
      <w:numFmt w:val="bullet"/>
      <w:lvlText w:val="•"/>
      <w:lvlJc w:val="left"/>
      <w:pPr>
        <w:tabs>
          <w:tab w:val="num" w:pos="2880"/>
        </w:tabs>
        <w:ind w:left="2880" w:hanging="360"/>
      </w:pPr>
      <w:rPr>
        <w:rFonts w:ascii="Arial" w:hAnsi="Arial" w:hint="default"/>
      </w:rPr>
    </w:lvl>
    <w:lvl w:ilvl="4" w:tplc="A0FA264C" w:tentative="1">
      <w:start w:val="1"/>
      <w:numFmt w:val="bullet"/>
      <w:lvlText w:val="•"/>
      <w:lvlJc w:val="left"/>
      <w:pPr>
        <w:tabs>
          <w:tab w:val="num" w:pos="3600"/>
        </w:tabs>
        <w:ind w:left="3600" w:hanging="360"/>
      </w:pPr>
      <w:rPr>
        <w:rFonts w:ascii="Arial" w:hAnsi="Arial" w:hint="default"/>
      </w:rPr>
    </w:lvl>
    <w:lvl w:ilvl="5" w:tplc="A8E4A33E" w:tentative="1">
      <w:start w:val="1"/>
      <w:numFmt w:val="bullet"/>
      <w:lvlText w:val="•"/>
      <w:lvlJc w:val="left"/>
      <w:pPr>
        <w:tabs>
          <w:tab w:val="num" w:pos="4320"/>
        </w:tabs>
        <w:ind w:left="4320" w:hanging="360"/>
      </w:pPr>
      <w:rPr>
        <w:rFonts w:ascii="Arial" w:hAnsi="Arial" w:hint="default"/>
      </w:rPr>
    </w:lvl>
    <w:lvl w:ilvl="6" w:tplc="00484540" w:tentative="1">
      <w:start w:val="1"/>
      <w:numFmt w:val="bullet"/>
      <w:lvlText w:val="•"/>
      <w:lvlJc w:val="left"/>
      <w:pPr>
        <w:tabs>
          <w:tab w:val="num" w:pos="5040"/>
        </w:tabs>
        <w:ind w:left="5040" w:hanging="360"/>
      </w:pPr>
      <w:rPr>
        <w:rFonts w:ascii="Arial" w:hAnsi="Arial" w:hint="default"/>
      </w:rPr>
    </w:lvl>
    <w:lvl w:ilvl="7" w:tplc="1278EF88" w:tentative="1">
      <w:start w:val="1"/>
      <w:numFmt w:val="bullet"/>
      <w:lvlText w:val="•"/>
      <w:lvlJc w:val="left"/>
      <w:pPr>
        <w:tabs>
          <w:tab w:val="num" w:pos="5760"/>
        </w:tabs>
        <w:ind w:left="5760" w:hanging="360"/>
      </w:pPr>
      <w:rPr>
        <w:rFonts w:ascii="Arial" w:hAnsi="Arial" w:hint="default"/>
      </w:rPr>
    </w:lvl>
    <w:lvl w:ilvl="8" w:tplc="DE96B838" w:tentative="1">
      <w:start w:val="1"/>
      <w:numFmt w:val="bullet"/>
      <w:lvlText w:val="•"/>
      <w:lvlJc w:val="left"/>
      <w:pPr>
        <w:tabs>
          <w:tab w:val="num" w:pos="6480"/>
        </w:tabs>
        <w:ind w:left="6480" w:hanging="360"/>
      </w:pPr>
      <w:rPr>
        <w:rFonts w:ascii="Arial" w:hAnsi="Arial" w:hint="default"/>
      </w:rPr>
    </w:lvl>
  </w:abstractNum>
  <w:num w:numId="1" w16cid:durableId="1431193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5E"/>
    <w:rsid w:val="000E07AD"/>
    <w:rsid w:val="001119AD"/>
    <w:rsid w:val="00120DCB"/>
    <w:rsid w:val="00130C55"/>
    <w:rsid w:val="00182ED3"/>
    <w:rsid w:val="001C3B07"/>
    <w:rsid w:val="002C6EC9"/>
    <w:rsid w:val="00340BD7"/>
    <w:rsid w:val="004C6BEF"/>
    <w:rsid w:val="00526EA8"/>
    <w:rsid w:val="005B3D3B"/>
    <w:rsid w:val="005E26E5"/>
    <w:rsid w:val="006A4823"/>
    <w:rsid w:val="007219D3"/>
    <w:rsid w:val="00722405"/>
    <w:rsid w:val="00780E43"/>
    <w:rsid w:val="007A02AE"/>
    <w:rsid w:val="00847DC0"/>
    <w:rsid w:val="00981F5E"/>
    <w:rsid w:val="00A02F2E"/>
    <w:rsid w:val="00A05F86"/>
    <w:rsid w:val="00A96887"/>
    <w:rsid w:val="00B12553"/>
    <w:rsid w:val="00B550E2"/>
    <w:rsid w:val="00B840B0"/>
    <w:rsid w:val="00C06159"/>
    <w:rsid w:val="00C7241C"/>
    <w:rsid w:val="00C81070"/>
    <w:rsid w:val="00CC6783"/>
    <w:rsid w:val="00CD4611"/>
    <w:rsid w:val="00CF2D6D"/>
    <w:rsid w:val="00DE1F2E"/>
    <w:rsid w:val="00DE6408"/>
    <w:rsid w:val="00EA6201"/>
    <w:rsid w:val="00F94C46"/>
    <w:rsid w:val="00FB5229"/>
    <w:rsid w:val="00FD3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1D7848"/>
  <w15:chartTrackingRefBased/>
  <w15:docId w15:val="{C1ED0E54-7E83-475D-85F2-F9B96A28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F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81F5E"/>
  </w:style>
  <w:style w:type="character" w:customStyle="1" w:styleId="a4">
    <w:name w:val="日付 (文字)"/>
    <w:basedOn w:val="a0"/>
    <w:link w:val="a3"/>
    <w:uiPriority w:val="99"/>
    <w:semiHidden/>
    <w:rsid w:val="00981F5E"/>
  </w:style>
  <w:style w:type="character" w:styleId="a5">
    <w:name w:val="Hyperlink"/>
    <w:basedOn w:val="a0"/>
    <w:uiPriority w:val="99"/>
    <w:unhideWhenUsed/>
    <w:rsid w:val="00A96887"/>
    <w:rPr>
      <w:color w:val="0563C1" w:themeColor="hyperlink"/>
      <w:u w:val="single"/>
    </w:rPr>
  </w:style>
  <w:style w:type="character" w:styleId="a6">
    <w:name w:val="Unresolved Mention"/>
    <w:basedOn w:val="a0"/>
    <w:uiPriority w:val="99"/>
    <w:semiHidden/>
    <w:unhideWhenUsed/>
    <w:rsid w:val="00A96887"/>
    <w:rPr>
      <w:color w:val="605E5C"/>
      <w:shd w:val="clear" w:color="auto" w:fill="E1DFDD"/>
    </w:rPr>
  </w:style>
  <w:style w:type="paragraph" w:styleId="a7">
    <w:name w:val="header"/>
    <w:basedOn w:val="a"/>
    <w:link w:val="a8"/>
    <w:uiPriority w:val="99"/>
    <w:unhideWhenUsed/>
    <w:rsid w:val="00FB5229"/>
    <w:pPr>
      <w:tabs>
        <w:tab w:val="center" w:pos="4252"/>
        <w:tab w:val="right" w:pos="8504"/>
      </w:tabs>
      <w:snapToGrid w:val="0"/>
    </w:pPr>
  </w:style>
  <w:style w:type="character" w:customStyle="1" w:styleId="a8">
    <w:name w:val="ヘッダー (文字)"/>
    <w:basedOn w:val="a0"/>
    <w:link w:val="a7"/>
    <w:uiPriority w:val="99"/>
    <w:rsid w:val="00FB5229"/>
  </w:style>
  <w:style w:type="paragraph" w:styleId="a9">
    <w:name w:val="footer"/>
    <w:basedOn w:val="a"/>
    <w:link w:val="aa"/>
    <w:uiPriority w:val="99"/>
    <w:unhideWhenUsed/>
    <w:rsid w:val="00FB5229"/>
    <w:pPr>
      <w:tabs>
        <w:tab w:val="center" w:pos="4252"/>
        <w:tab w:val="right" w:pos="8504"/>
      </w:tabs>
      <w:snapToGrid w:val="0"/>
    </w:pPr>
  </w:style>
  <w:style w:type="character" w:customStyle="1" w:styleId="aa">
    <w:name w:val="フッター (文字)"/>
    <w:basedOn w:val="a0"/>
    <w:link w:val="a9"/>
    <w:uiPriority w:val="99"/>
    <w:rsid w:val="00FB5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48663">
      <w:bodyDiv w:val="1"/>
      <w:marLeft w:val="0"/>
      <w:marRight w:val="0"/>
      <w:marTop w:val="0"/>
      <w:marBottom w:val="0"/>
      <w:divBdr>
        <w:top w:val="none" w:sz="0" w:space="0" w:color="auto"/>
        <w:left w:val="none" w:sz="0" w:space="0" w:color="auto"/>
        <w:bottom w:val="none" w:sz="0" w:space="0" w:color="auto"/>
        <w:right w:val="none" w:sz="0" w:space="0" w:color="auto"/>
      </w:divBdr>
      <w:divsChild>
        <w:div w:id="1454980005">
          <w:marLeft w:val="0"/>
          <w:marRight w:val="0"/>
          <w:marTop w:val="15"/>
          <w:marBottom w:val="0"/>
          <w:divBdr>
            <w:top w:val="single" w:sz="48" w:space="0" w:color="auto"/>
            <w:left w:val="single" w:sz="48" w:space="0" w:color="auto"/>
            <w:bottom w:val="single" w:sz="48" w:space="0" w:color="auto"/>
            <w:right w:val="single" w:sz="48" w:space="0" w:color="auto"/>
          </w:divBdr>
          <w:divsChild>
            <w:div w:id="1101876989">
              <w:marLeft w:val="0"/>
              <w:marRight w:val="0"/>
              <w:marTop w:val="0"/>
              <w:marBottom w:val="0"/>
              <w:divBdr>
                <w:top w:val="none" w:sz="0" w:space="0" w:color="auto"/>
                <w:left w:val="none" w:sz="0" w:space="0" w:color="auto"/>
                <w:bottom w:val="none" w:sz="0" w:space="0" w:color="auto"/>
                <w:right w:val="none" w:sz="0" w:space="0" w:color="auto"/>
              </w:divBdr>
            </w:div>
          </w:divsChild>
        </w:div>
        <w:div w:id="1067218195">
          <w:marLeft w:val="0"/>
          <w:marRight w:val="0"/>
          <w:marTop w:val="15"/>
          <w:marBottom w:val="0"/>
          <w:divBdr>
            <w:top w:val="single" w:sz="48" w:space="0" w:color="auto"/>
            <w:left w:val="single" w:sz="48" w:space="0" w:color="auto"/>
            <w:bottom w:val="single" w:sz="48" w:space="0" w:color="auto"/>
            <w:right w:val="single" w:sz="48" w:space="0" w:color="auto"/>
          </w:divBdr>
          <w:divsChild>
            <w:div w:id="14339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8145">
      <w:bodyDiv w:val="1"/>
      <w:marLeft w:val="0"/>
      <w:marRight w:val="0"/>
      <w:marTop w:val="0"/>
      <w:marBottom w:val="0"/>
      <w:divBdr>
        <w:top w:val="none" w:sz="0" w:space="0" w:color="auto"/>
        <w:left w:val="none" w:sz="0" w:space="0" w:color="auto"/>
        <w:bottom w:val="none" w:sz="0" w:space="0" w:color="auto"/>
        <w:right w:val="none" w:sz="0" w:space="0" w:color="auto"/>
      </w:divBdr>
      <w:divsChild>
        <w:div w:id="758675619">
          <w:marLeft w:val="446"/>
          <w:marRight w:val="0"/>
          <w:marTop w:val="0"/>
          <w:marBottom w:val="0"/>
          <w:divBdr>
            <w:top w:val="none" w:sz="0" w:space="0" w:color="auto"/>
            <w:left w:val="none" w:sz="0" w:space="0" w:color="auto"/>
            <w:bottom w:val="none" w:sz="0" w:space="0" w:color="auto"/>
            <w:right w:val="none" w:sz="0" w:space="0" w:color="auto"/>
          </w:divBdr>
        </w:div>
        <w:div w:id="1274482524">
          <w:marLeft w:val="446"/>
          <w:marRight w:val="0"/>
          <w:marTop w:val="0"/>
          <w:marBottom w:val="0"/>
          <w:divBdr>
            <w:top w:val="none" w:sz="0" w:space="0" w:color="auto"/>
            <w:left w:val="none" w:sz="0" w:space="0" w:color="auto"/>
            <w:bottom w:val="none" w:sz="0" w:space="0" w:color="auto"/>
            <w:right w:val="none" w:sz="0" w:space="0" w:color="auto"/>
          </w:divBdr>
        </w:div>
      </w:divsChild>
    </w:div>
    <w:div w:id="1485898603">
      <w:bodyDiv w:val="1"/>
      <w:marLeft w:val="0"/>
      <w:marRight w:val="0"/>
      <w:marTop w:val="0"/>
      <w:marBottom w:val="0"/>
      <w:divBdr>
        <w:top w:val="none" w:sz="0" w:space="0" w:color="auto"/>
        <w:left w:val="none" w:sz="0" w:space="0" w:color="auto"/>
        <w:bottom w:val="none" w:sz="0" w:space="0" w:color="auto"/>
        <w:right w:val="none" w:sz="0" w:space="0" w:color="auto"/>
      </w:divBdr>
      <w:divsChild>
        <w:div w:id="1798646846">
          <w:marLeft w:val="446"/>
          <w:marRight w:val="0"/>
          <w:marTop w:val="0"/>
          <w:marBottom w:val="0"/>
          <w:divBdr>
            <w:top w:val="none" w:sz="0" w:space="0" w:color="auto"/>
            <w:left w:val="none" w:sz="0" w:space="0" w:color="auto"/>
            <w:bottom w:val="none" w:sz="0" w:space="0" w:color="auto"/>
            <w:right w:val="none" w:sz="0" w:space="0" w:color="auto"/>
          </w:divBdr>
        </w:div>
        <w:div w:id="599684272">
          <w:marLeft w:val="446"/>
          <w:marRight w:val="0"/>
          <w:marTop w:val="0"/>
          <w:marBottom w:val="0"/>
          <w:divBdr>
            <w:top w:val="none" w:sz="0" w:space="0" w:color="auto"/>
            <w:left w:val="none" w:sz="0" w:space="0" w:color="auto"/>
            <w:bottom w:val="none" w:sz="0" w:space="0" w:color="auto"/>
            <w:right w:val="none" w:sz="0" w:space="0" w:color="auto"/>
          </w:divBdr>
        </w:div>
        <w:div w:id="663164474">
          <w:marLeft w:val="446"/>
          <w:marRight w:val="0"/>
          <w:marTop w:val="0"/>
          <w:marBottom w:val="0"/>
          <w:divBdr>
            <w:top w:val="none" w:sz="0" w:space="0" w:color="auto"/>
            <w:left w:val="none" w:sz="0" w:space="0" w:color="auto"/>
            <w:bottom w:val="none" w:sz="0" w:space="0" w:color="auto"/>
            <w:right w:val="none" w:sz="0" w:space="0" w:color="auto"/>
          </w:divBdr>
        </w:div>
        <w:div w:id="993221164">
          <w:marLeft w:val="446"/>
          <w:marRight w:val="0"/>
          <w:marTop w:val="0"/>
          <w:marBottom w:val="0"/>
          <w:divBdr>
            <w:top w:val="none" w:sz="0" w:space="0" w:color="auto"/>
            <w:left w:val="none" w:sz="0" w:space="0" w:color="auto"/>
            <w:bottom w:val="none" w:sz="0" w:space="0" w:color="auto"/>
            <w:right w:val="none" w:sz="0" w:space="0" w:color="auto"/>
          </w:divBdr>
        </w:div>
        <w:div w:id="1528374926">
          <w:marLeft w:val="446"/>
          <w:marRight w:val="0"/>
          <w:marTop w:val="0"/>
          <w:marBottom w:val="0"/>
          <w:divBdr>
            <w:top w:val="none" w:sz="0" w:space="0" w:color="auto"/>
            <w:left w:val="none" w:sz="0" w:space="0" w:color="auto"/>
            <w:bottom w:val="none" w:sz="0" w:space="0" w:color="auto"/>
            <w:right w:val="none" w:sz="0" w:space="0" w:color="auto"/>
          </w:divBdr>
        </w:div>
        <w:div w:id="1454178932">
          <w:marLeft w:val="446"/>
          <w:marRight w:val="0"/>
          <w:marTop w:val="0"/>
          <w:marBottom w:val="0"/>
          <w:divBdr>
            <w:top w:val="none" w:sz="0" w:space="0" w:color="auto"/>
            <w:left w:val="none" w:sz="0" w:space="0" w:color="auto"/>
            <w:bottom w:val="none" w:sz="0" w:space="0" w:color="auto"/>
            <w:right w:val="none" w:sz="0" w:space="0" w:color="auto"/>
          </w:divBdr>
        </w:div>
        <w:div w:id="1188786310">
          <w:marLeft w:val="446"/>
          <w:marRight w:val="0"/>
          <w:marTop w:val="0"/>
          <w:marBottom w:val="0"/>
          <w:divBdr>
            <w:top w:val="none" w:sz="0" w:space="0" w:color="auto"/>
            <w:left w:val="none" w:sz="0" w:space="0" w:color="auto"/>
            <w:bottom w:val="none" w:sz="0" w:space="0" w:color="auto"/>
            <w:right w:val="none" w:sz="0" w:space="0" w:color="auto"/>
          </w:divBdr>
        </w:div>
        <w:div w:id="95289623">
          <w:marLeft w:val="446"/>
          <w:marRight w:val="0"/>
          <w:marTop w:val="0"/>
          <w:marBottom w:val="0"/>
          <w:divBdr>
            <w:top w:val="none" w:sz="0" w:space="0" w:color="auto"/>
            <w:left w:val="none" w:sz="0" w:space="0" w:color="auto"/>
            <w:bottom w:val="none" w:sz="0" w:space="0" w:color="auto"/>
            <w:right w:val="none" w:sz="0" w:space="0" w:color="auto"/>
          </w:divBdr>
        </w:div>
      </w:divsChild>
    </w:div>
    <w:div w:id="1745179804">
      <w:bodyDiv w:val="1"/>
      <w:marLeft w:val="0"/>
      <w:marRight w:val="0"/>
      <w:marTop w:val="0"/>
      <w:marBottom w:val="0"/>
      <w:divBdr>
        <w:top w:val="none" w:sz="0" w:space="0" w:color="auto"/>
        <w:left w:val="none" w:sz="0" w:space="0" w:color="auto"/>
        <w:bottom w:val="none" w:sz="0" w:space="0" w:color="auto"/>
        <w:right w:val="none" w:sz="0" w:space="0" w:color="auto"/>
      </w:divBdr>
      <w:divsChild>
        <w:div w:id="1068042766">
          <w:marLeft w:val="446"/>
          <w:marRight w:val="0"/>
          <w:marTop w:val="0"/>
          <w:marBottom w:val="0"/>
          <w:divBdr>
            <w:top w:val="none" w:sz="0" w:space="0" w:color="auto"/>
            <w:left w:val="none" w:sz="0" w:space="0" w:color="auto"/>
            <w:bottom w:val="none" w:sz="0" w:space="0" w:color="auto"/>
            <w:right w:val="none" w:sz="0" w:space="0" w:color="auto"/>
          </w:divBdr>
        </w:div>
        <w:div w:id="1592590407">
          <w:marLeft w:val="446"/>
          <w:marRight w:val="0"/>
          <w:marTop w:val="0"/>
          <w:marBottom w:val="0"/>
          <w:divBdr>
            <w:top w:val="none" w:sz="0" w:space="0" w:color="auto"/>
            <w:left w:val="none" w:sz="0" w:space="0" w:color="auto"/>
            <w:bottom w:val="none" w:sz="0" w:space="0" w:color="auto"/>
            <w:right w:val="none" w:sz="0" w:space="0" w:color="auto"/>
          </w:divBdr>
        </w:div>
        <w:div w:id="1784376564">
          <w:marLeft w:val="446"/>
          <w:marRight w:val="0"/>
          <w:marTop w:val="0"/>
          <w:marBottom w:val="0"/>
          <w:divBdr>
            <w:top w:val="none" w:sz="0" w:space="0" w:color="auto"/>
            <w:left w:val="none" w:sz="0" w:space="0" w:color="auto"/>
            <w:bottom w:val="none" w:sz="0" w:space="0" w:color="auto"/>
            <w:right w:val="none" w:sz="0" w:space="0" w:color="auto"/>
          </w:divBdr>
        </w:div>
      </w:divsChild>
    </w:div>
    <w:div w:id="182913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258</Words>
  <Characters>1476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t-nishimura</dc:creator>
  <cp:keywords/>
  <dc:description/>
  <cp:lastModifiedBy>紙谷 毅</cp:lastModifiedBy>
  <cp:revision>7</cp:revision>
  <cp:lastPrinted>2023-05-31T01:50:00Z</cp:lastPrinted>
  <dcterms:created xsi:type="dcterms:W3CDTF">2023-05-25T01:29:00Z</dcterms:created>
  <dcterms:modified xsi:type="dcterms:W3CDTF">2023-05-31T08:05:00Z</dcterms:modified>
</cp:coreProperties>
</file>