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5862" w14:textId="59ACCEA6" w:rsidR="00570669" w:rsidRPr="00754FAD" w:rsidRDefault="00D22C24" w:rsidP="00150619">
      <w:pPr>
        <w:jc w:val="right"/>
        <w:rPr>
          <w:rFonts w:ascii="Meiryo UI" w:eastAsia="Meiryo UI" w:hAnsi="Meiryo UI" w:cs="Meiryo UI"/>
        </w:rPr>
      </w:pPr>
      <w:r w:rsidRPr="00C6391E">
        <w:rPr>
          <w:rFonts w:ascii="Meiryo UI" w:eastAsia="Meiryo UI" w:hAnsi="Meiryo UI" w:cs="Meiryo UI" w:hint="eastAsia"/>
        </w:rPr>
        <w:t>2</w:t>
      </w:r>
      <w:r w:rsidR="00133103" w:rsidRPr="00C6391E">
        <w:rPr>
          <w:rFonts w:ascii="Meiryo UI" w:eastAsia="Meiryo UI" w:hAnsi="Meiryo UI" w:cs="Meiryo UI"/>
        </w:rPr>
        <w:t>0</w:t>
      </w:r>
      <w:r w:rsidR="00314059" w:rsidRPr="00C6391E">
        <w:rPr>
          <w:rFonts w:ascii="Meiryo UI" w:eastAsia="Meiryo UI" w:hAnsi="Meiryo UI" w:cs="Meiryo UI" w:hint="eastAsia"/>
        </w:rPr>
        <w:t>2</w:t>
      </w:r>
      <w:r w:rsidR="00893EE4">
        <w:rPr>
          <w:rFonts w:ascii="Meiryo UI" w:eastAsia="Meiryo UI" w:hAnsi="Meiryo UI" w:cs="Meiryo UI" w:hint="eastAsia"/>
        </w:rPr>
        <w:t>3</w:t>
      </w:r>
      <w:r w:rsidRPr="00C6391E">
        <w:rPr>
          <w:rFonts w:ascii="Meiryo UI" w:eastAsia="Meiryo UI" w:hAnsi="Meiryo UI" w:cs="Meiryo UI" w:hint="eastAsia"/>
        </w:rPr>
        <w:t>年</w:t>
      </w:r>
      <w:r w:rsidR="00893EE4">
        <w:rPr>
          <w:rFonts w:ascii="Meiryo UI" w:eastAsia="Meiryo UI" w:hAnsi="Meiryo UI" w:cs="Meiryo UI" w:hint="eastAsia"/>
        </w:rPr>
        <w:t>3</w:t>
      </w:r>
      <w:r w:rsidRPr="00C6391E">
        <w:rPr>
          <w:rFonts w:ascii="Meiryo UI" w:eastAsia="Meiryo UI" w:hAnsi="Meiryo UI" w:cs="Meiryo UI" w:hint="eastAsia"/>
        </w:rPr>
        <w:t>月</w:t>
      </w:r>
      <w:r w:rsidR="00F03C8C" w:rsidRPr="00C6391E">
        <w:rPr>
          <w:rFonts w:ascii="Meiryo UI" w:eastAsia="Meiryo UI" w:hAnsi="Meiryo UI" w:cs="Meiryo UI" w:hint="eastAsia"/>
        </w:rPr>
        <w:t>吉</w:t>
      </w:r>
      <w:r w:rsidRPr="00C6391E">
        <w:rPr>
          <w:rFonts w:ascii="Meiryo UI" w:eastAsia="Meiryo UI" w:hAnsi="Meiryo UI" w:cs="Meiryo UI" w:hint="eastAsia"/>
        </w:rPr>
        <w:t>日</w:t>
      </w:r>
    </w:p>
    <w:p w14:paraId="4CD12041" w14:textId="77777777" w:rsidR="00754FAD" w:rsidRPr="001A3E2F" w:rsidRDefault="00754FAD" w:rsidP="00754B7C">
      <w:pPr>
        <w:adjustRightInd w:val="0"/>
        <w:snapToGrid w:val="0"/>
        <w:spacing w:before="240" w:line="240" w:lineRule="exact"/>
        <w:contextualSpacing/>
        <w:mirrorIndents/>
        <w:rPr>
          <w:rFonts w:ascii="Meiryo UI" w:eastAsia="Meiryo UI" w:hAnsi="Meiryo UI" w:cs="Meiryo UI"/>
          <w:spacing w:val="12"/>
          <w:sz w:val="22"/>
        </w:rPr>
      </w:pPr>
      <w:r w:rsidRPr="001A3E2F">
        <w:rPr>
          <w:rFonts w:ascii="Meiryo UI" w:eastAsia="Meiryo UI" w:hAnsi="Meiryo UI" w:cs="Meiryo UI" w:hint="eastAsia"/>
          <w:spacing w:val="12"/>
          <w:sz w:val="22"/>
        </w:rPr>
        <w:t>会員各位</w:t>
      </w:r>
    </w:p>
    <w:p w14:paraId="0DCF2ACB" w14:textId="77777777" w:rsidR="00754FAD" w:rsidRPr="00C13918" w:rsidRDefault="00754FAD" w:rsidP="00754B7C">
      <w:pPr>
        <w:adjustRightInd w:val="0"/>
        <w:snapToGrid w:val="0"/>
        <w:spacing w:before="240" w:line="240" w:lineRule="exact"/>
        <w:ind w:firstLineChars="100" w:firstLine="244"/>
        <w:contextualSpacing/>
        <w:mirrorIndents/>
        <w:rPr>
          <w:rFonts w:ascii="Meiryo UI" w:eastAsia="Meiryo UI" w:hAnsi="Meiryo UI" w:cs="Meiryo UI"/>
          <w:spacing w:val="12"/>
          <w:sz w:val="22"/>
        </w:rPr>
      </w:pPr>
    </w:p>
    <w:p w14:paraId="5FA964AB" w14:textId="77777777" w:rsidR="00FD0A7F" w:rsidRPr="006770AE" w:rsidRDefault="00FD0A7F" w:rsidP="00754B7C">
      <w:pPr>
        <w:adjustRightInd w:val="0"/>
        <w:snapToGrid w:val="0"/>
        <w:spacing w:before="240" w:line="240" w:lineRule="exact"/>
        <w:contextualSpacing/>
        <w:mirrorIndents/>
        <w:jc w:val="right"/>
        <w:rPr>
          <w:rFonts w:ascii="Meiryo UI" w:eastAsia="Meiryo UI" w:hAnsi="Meiryo UI" w:cs="Meiryo UI"/>
          <w:spacing w:val="12"/>
          <w:sz w:val="22"/>
        </w:rPr>
      </w:pPr>
      <w:r w:rsidRPr="006770AE">
        <w:rPr>
          <w:rFonts w:ascii="Meiryo UI" w:eastAsia="Meiryo UI" w:hAnsi="Meiryo UI" w:cs="Meiryo UI" w:hint="eastAsia"/>
          <w:spacing w:val="12"/>
          <w:sz w:val="22"/>
        </w:rPr>
        <w:t>公益社団法人京都市観光協会</w:t>
      </w:r>
    </w:p>
    <w:p w14:paraId="0087D36F" w14:textId="77777777" w:rsidR="00754FAD" w:rsidRPr="00C13918" w:rsidRDefault="00754FAD" w:rsidP="00754B7C">
      <w:pPr>
        <w:adjustRightInd w:val="0"/>
        <w:snapToGrid w:val="0"/>
        <w:spacing w:before="240" w:line="240" w:lineRule="exact"/>
        <w:contextualSpacing/>
        <w:mirrorIndents/>
        <w:jc w:val="right"/>
        <w:rPr>
          <w:rFonts w:ascii="Meiryo UI" w:eastAsia="Meiryo UI" w:hAnsi="Meiryo UI" w:cs="Meiryo UI"/>
          <w:spacing w:val="12"/>
          <w:sz w:val="22"/>
        </w:rPr>
      </w:pPr>
      <w:r w:rsidRPr="001A3E2F">
        <w:rPr>
          <w:rFonts w:ascii="Meiryo UI" w:eastAsia="Meiryo UI" w:hAnsi="Meiryo UI" w:cs="Meiryo UI" w:hint="eastAsia"/>
          <w:spacing w:val="1"/>
          <w:w w:val="69"/>
          <w:kern w:val="0"/>
          <w:sz w:val="22"/>
          <w:fitText w:val="3190" w:id="1717202944"/>
        </w:rPr>
        <w:t>公益財団法人京都文化交流コンベンションビューロ</w:t>
      </w:r>
      <w:r w:rsidRPr="001A3E2F">
        <w:rPr>
          <w:rFonts w:ascii="Meiryo UI" w:eastAsia="Meiryo UI" w:hAnsi="Meiryo UI" w:cs="Meiryo UI" w:hint="eastAsia"/>
          <w:w w:val="69"/>
          <w:kern w:val="0"/>
          <w:sz w:val="22"/>
          <w:fitText w:val="3190" w:id="1717202944"/>
        </w:rPr>
        <w:t>ー</w:t>
      </w:r>
    </w:p>
    <w:p w14:paraId="75C6FE98" w14:textId="77777777" w:rsidR="00570669" w:rsidRPr="00754FAD" w:rsidRDefault="00570669" w:rsidP="00754B7C">
      <w:pPr>
        <w:spacing w:before="240" w:line="240" w:lineRule="exact"/>
      </w:pPr>
    </w:p>
    <w:p w14:paraId="5B6401DC" w14:textId="54DB1354" w:rsidR="00DF49A0" w:rsidRDefault="00DF49A0" w:rsidP="00452379">
      <w:pPr>
        <w:spacing w:before="240" w:line="2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ハイエンド</w:t>
      </w:r>
      <w:r w:rsidR="00545F0E">
        <w:rPr>
          <w:rFonts w:ascii="Meiryo UI" w:eastAsia="Meiryo UI" w:hAnsi="Meiryo UI" w:cs="Meiryo UI" w:hint="eastAsia"/>
          <w:b/>
          <w:sz w:val="28"/>
          <w:szCs w:val="28"/>
        </w:rPr>
        <w:t>向け</w:t>
      </w:r>
      <w:r>
        <w:rPr>
          <w:rFonts w:ascii="Meiryo UI" w:eastAsia="Meiryo UI" w:hAnsi="Meiryo UI" w:cs="Meiryo UI" w:hint="eastAsia"/>
          <w:b/>
          <w:sz w:val="28"/>
          <w:szCs w:val="28"/>
        </w:rPr>
        <w:t>旅行</w:t>
      </w:r>
      <w:r w:rsidR="00314059">
        <w:rPr>
          <w:rFonts w:ascii="Meiryo UI" w:eastAsia="Meiryo UI" w:hAnsi="Meiryo UI" w:cs="Meiryo UI" w:hint="eastAsia"/>
          <w:b/>
          <w:sz w:val="28"/>
          <w:szCs w:val="28"/>
        </w:rPr>
        <w:t>商談会</w:t>
      </w:r>
      <w:r w:rsidR="00025B66">
        <w:rPr>
          <w:rFonts w:ascii="Meiryo UI" w:eastAsia="Meiryo UI" w:hAnsi="Meiryo UI" w:cs="Meiryo UI" w:hint="eastAsia"/>
          <w:b/>
          <w:sz w:val="28"/>
          <w:szCs w:val="28"/>
        </w:rPr>
        <w:t>「</w:t>
      </w:r>
      <w:r w:rsidR="00545F0E">
        <w:rPr>
          <w:rFonts w:ascii="Meiryo UI" w:eastAsia="Meiryo UI" w:hAnsi="Meiryo UI" w:cs="Meiryo UI" w:hint="eastAsia"/>
          <w:b/>
          <w:sz w:val="28"/>
          <w:szCs w:val="28"/>
        </w:rPr>
        <w:t xml:space="preserve">ILTM </w:t>
      </w:r>
      <w:r w:rsidR="00893EE4">
        <w:rPr>
          <w:rFonts w:ascii="Meiryo UI" w:eastAsia="Meiryo UI" w:hAnsi="Meiryo UI" w:cs="Meiryo UI"/>
          <w:b/>
          <w:sz w:val="28"/>
          <w:szCs w:val="28"/>
        </w:rPr>
        <w:t xml:space="preserve">Asia Pacific </w:t>
      </w:r>
      <w:r w:rsidR="004269C2">
        <w:rPr>
          <w:rFonts w:ascii="Meiryo UI" w:eastAsia="Meiryo UI" w:hAnsi="Meiryo UI" w:cs="Meiryo UI" w:hint="eastAsia"/>
          <w:b/>
          <w:sz w:val="28"/>
          <w:szCs w:val="28"/>
        </w:rPr>
        <w:t>202</w:t>
      </w:r>
      <w:r w:rsidR="00893EE4">
        <w:rPr>
          <w:rFonts w:ascii="Meiryo UI" w:eastAsia="Meiryo UI" w:hAnsi="Meiryo UI" w:cs="Meiryo UI"/>
          <w:b/>
          <w:sz w:val="28"/>
          <w:szCs w:val="28"/>
        </w:rPr>
        <w:t>3</w:t>
      </w:r>
      <w:r w:rsidR="00025B66">
        <w:rPr>
          <w:rFonts w:ascii="Meiryo UI" w:eastAsia="Meiryo UI" w:hAnsi="Meiryo UI" w:cs="Meiryo UI" w:hint="eastAsia"/>
          <w:b/>
          <w:sz w:val="28"/>
          <w:szCs w:val="28"/>
        </w:rPr>
        <w:t>」</w:t>
      </w:r>
      <w:r w:rsidR="00452379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</w:p>
    <w:p w14:paraId="6E22130A" w14:textId="1EE1E6E8" w:rsidR="00BF50B1" w:rsidRPr="00754FAD" w:rsidRDefault="00BF50B1" w:rsidP="00452379">
      <w:pPr>
        <w:spacing w:before="240" w:line="2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54FAD">
        <w:rPr>
          <w:rFonts w:ascii="Meiryo UI" w:eastAsia="Meiryo UI" w:hAnsi="Meiryo UI" w:cs="Meiryo UI" w:hint="eastAsia"/>
          <w:b/>
          <w:sz w:val="28"/>
          <w:szCs w:val="28"/>
        </w:rPr>
        <w:t>共同</w:t>
      </w:r>
      <w:r w:rsidR="00025B66">
        <w:rPr>
          <w:rFonts w:ascii="Meiryo UI" w:eastAsia="Meiryo UI" w:hAnsi="Meiryo UI" w:cs="Meiryo UI" w:hint="eastAsia"/>
          <w:b/>
          <w:sz w:val="28"/>
          <w:szCs w:val="28"/>
        </w:rPr>
        <w:t>参加</w:t>
      </w:r>
      <w:r w:rsidRPr="00754FAD">
        <w:rPr>
          <w:rFonts w:ascii="Meiryo UI" w:eastAsia="Meiryo UI" w:hAnsi="Meiryo UI" w:cs="Meiryo UI" w:hint="eastAsia"/>
          <w:b/>
          <w:sz w:val="28"/>
          <w:szCs w:val="28"/>
        </w:rPr>
        <w:t>者募集について</w:t>
      </w:r>
    </w:p>
    <w:p w14:paraId="2C415BBF" w14:textId="77777777" w:rsidR="00BF50B1" w:rsidRPr="00452379" w:rsidRDefault="00BF50B1" w:rsidP="008A3F6B">
      <w:pPr>
        <w:spacing w:line="-240" w:lineRule="auto"/>
      </w:pPr>
    </w:p>
    <w:p w14:paraId="626984A1" w14:textId="77777777" w:rsidR="003A5F6D" w:rsidRPr="00754FAD" w:rsidRDefault="003A5F6D" w:rsidP="002A70DE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>平素は</w:t>
      </w:r>
      <w:r w:rsidR="00E3335A">
        <w:rPr>
          <w:rFonts w:ascii="Meiryo UI" w:eastAsia="Meiryo UI" w:hAnsi="Meiryo UI" w:cs="Meiryo UI" w:hint="eastAsia"/>
        </w:rPr>
        <w:t>当</w:t>
      </w:r>
      <w:r w:rsidR="00207013">
        <w:rPr>
          <w:rFonts w:ascii="Meiryo UI" w:eastAsia="Meiryo UI" w:hAnsi="Meiryo UI" w:cs="Meiryo UI" w:hint="eastAsia"/>
        </w:rPr>
        <w:t>協会</w:t>
      </w:r>
      <w:r w:rsidR="00FD0A7F">
        <w:rPr>
          <w:rFonts w:ascii="Meiryo UI" w:eastAsia="Meiryo UI" w:hAnsi="Meiryo UI" w:cs="Meiryo UI" w:hint="eastAsia"/>
        </w:rPr>
        <w:t>及び</w:t>
      </w:r>
      <w:r w:rsidR="00FD0A7F" w:rsidRPr="006770AE">
        <w:rPr>
          <w:rFonts w:ascii="Meiryo UI" w:eastAsia="Meiryo UI" w:hAnsi="Meiryo UI" w:cs="Meiryo UI" w:hint="eastAsia"/>
        </w:rPr>
        <w:t>当財団</w:t>
      </w:r>
      <w:r w:rsidRPr="006770AE">
        <w:rPr>
          <w:rFonts w:ascii="Meiryo UI" w:eastAsia="Meiryo UI" w:hAnsi="Meiryo UI" w:cs="Meiryo UI" w:hint="eastAsia"/>
        </w:rPr>
        <w:t>の事業推進</w:t>
      </w:r>
      <w:r w:rsidRPr="00754FAD">
        <w:rPr>
          <w:rFonts w:ascii="Meiryo UI" w:eastAsia="Meiryo UI" w:hAnsi="Meiryo UI" w:cs="Meiryo UI" w:hint="eastAsia"/>
        </w:rPr>
        <w:t>に多大なるご理解とご協</w:t>
      </w:r>
      <w:r w:rsidRPr="00754FAD">
        <w:rPr>
          <w:rFonts w:ascii="Meiryo UI" w:eastAsia="Meiryo UI" w:hAnsi="Meiryo UI" w:cs="Meiryo UI"/>
        </w:rPr>
        <w:t>⼒を賜り</w:t>
      </w:r>
      <w:r w:rsidR="00820382">
        <w:rPr>
          <w:rFonts w:ascii="Meiryo UI" w:eastAsia="Meiryo UI" w:hAnsi="Meiryo UI" w:cs="Meiryo UI" w:hint="eastAsia"/>
        </w:rPr>
        <w:t>、</w:t>
      </w:r>
      <w:r w:rsidRPr="00754FAD">
        <w:rPr>
          <w:rFonts w:ascii="Meiryo UI" w:eastAsia="Meiryo UI" w:hAnsi="Meiryo UI" w:cs="Meiryo UI" w:hint="eastAsia"/>
        </w:rPr>
        <w:t>厚く</w:t>
      </w:r>
      <w:r w:rsidRPr="00754FAD">
        <w:rPr>
          <w:rFonts w:ascii="Meiryo UI" w:eastAsia="Meiryo UI" w:hAnsi="Meiryo UI" w:cs="Meiryo UI"/>
        </w:rPr>
        <w:t>御礼申し上げます。</w:t>
      </w:r>
    </w:p>
    <w:p w14:paraId="0511F0F4" w14:textId="35A9A2F7" w:rsidR="00B03223" w:rsidRPr="00B03223" w:rsidRDefault="00841568" w:rsidP="00B03223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この度、</w:t>
      </w:r>
      <w:r w:rsidR="00B03223" w:rsidRPr="00B03223">
        <w:rPr>
          <w:rFonts w:ascii="Meiryo UI" w:eastAsia="Meiryo UI" w:hAnsi="Meiryo UI" w:cs="Meiryo UI" w:hint="eastAsia"/>
        </w:rPr>
        <w:t>京都</w:t>
      </w:r>
      <w:r w:rsidR="00025B66">
        <w:rPr>
          <w:rFonts w:ascii="Meiryo UI" w:eastAsia="Meiryo UI" w:hAnsi="Meiryo UI" w:cs="Meiryo UI" w:hint="eastAsia"/>
        </w:rPr>
        <w:t>市</w:t>
      </w:r>
      <w:r w:rsidR="00B03223" w:rsidRPr="00B03223">
        <w:rPr>
          <w:rFonts w:ascii="Meiryo UI" w:eastAsia="Meiryo UI" w:hAnsi="Meiryo UI" w:cs="Meiryo UI" w:hint="eastAsia"/>
        </w:rPr>
        <w:t>へのインバウンド</w:t>
      </w:r>
      <w:r w:rsidR="001C395A">
        <w:rPr>
          <w:rFonts w:ascii="Meiryo UI" w:eastAsia="Meiryo UI" w:hAnsi="Meiryo UI" w:cs="Meiryo UI" w:hint="eastAsia"/>
        </w:rPr>
        <w:t>対応</w:t>
      </w:r>
      <w:r w:rsidR="00B03223" w:rsidRPr="00B03223">
        <w:rPr>
          <w:rFonts w:ascii="Meiryo UI" w:eastAsia="Meiryo UI" w:hAnsi="Meiryo UI" w:cs="Meiryo UI" w:hint="eastAsia"/>
        </w:rPr>
        <w:t>の一環として，</w:t>
      </w:r>
      <w:r w:rsidR="001A3E2F">
        <w:rPr>
          <w:rFonts w:ascii="Meiryo UI" w:eastAsia="Meiryo UI" w:hAnsi="Meiryo UI" w:cs="Meiryo UI" w:hint="eastAsia"/>
        </w:rPr>
        <w:t>昨年に引き続き</w:t>
      </w:r>
      <w:r w:rsidR="00C525F2">
        <w:rPr>
          <w:rFonts w:ascii="Meiryo UI" w:eastAsia="Meiryo UI" w:hAnsi="Meiryo UI" w:cs="Meiryo UI" w:hint="eastAsia"/>
        </w:rPr>
        <w:t>旅行商談会</w:t>
      </w:r>
      <w:r w:rsidR="00545F0E">
        <w:rPr>
          <w:rFonts w:ascii="Meiryo UI" w:eastAsia="Meiryo UI" w:hAnsi="Meiryo UI" w:cs="Meiryo UI" w:hint="eastAsia"/>
        </w:rPr>
        <w:t>「インターナショナル・ラグジュアリー・トラベル・マーケット・</w:t>
      </w:r>
      <w:r w:rsidR="00893EE4">
        <w:rPr>
          <w:rFonts w:ascii="Meiryo UI" w:eastAsia="Meiryo UI" w:hAnsi="Meiryo UI" w:cs="Meiryo UI" w:hint="eastAsia"/>
        </w:rPr>
        <w:t>アジアパシフィック</w:t>
      </w:r>
      <w:r w:rsidR="00545F0E">
        <w:rPr>
          <w:rFonts w:ascii="Meiryo UI" w:eastAsia="Meiryo UI" w:hAnsi="Meiryo UI" w:cs="Meiryo UI" w:hint="eastAsia"/>
        </w:rPr>
        <w:t>」</w:t>
      </w:r>
      <w:r w:rsidR="00C525F2">
        <w:rPr>
          <w:rFonts w:ascii="Meiryo UI" w:eastAsia="Meiryo UI" w:hAnsi="Meiryo UI" w:cs="Meiryo UI" w:hint="eastAsia"/>
        </w:rPr>
        <w:t xml:space="preserve"> </w:t>
      </w:r>
      <w:r w:rsidR="00B03223" w:rsidRPr="00B03223">
        <w:rPr>
          <w:rFonts w:ascii="Meiryo UI" w:eastAsia="Meiryo UI" w:hAnsi="Meiryo UI" w:cs="Meiryo UI" w:hint="eastAsia"/>
        </w:rPr>
        <w:t>に出展し，旅行会社との商談の機会を設け，</w:t>
      </w:r>
      <w:r w:rsidR="00545F0E">
        <w:rPr>
          <w:rFonts w:ascii="Meiryo UI" w:eastAsia="Meiryo UI" w:hAnsi="Meiryo UI" w:cs="Meiryo UI" w:hint="eastAsia"/>
        </w:rPr>
        <w:t>ラグジュアリー市場</w:t>
      </w:r>
      <w:r w:rsidR="001C395A">
        <w:rPr>
          <w:rFonts w:ascii="Meiryo UI" w:eastAsia="Meiryo UI" w:hAnsi="Meiryo UI" w:cs="Meiryo UI" w:hint="eastAsia"/>
        </w:rPr>
        <w:t>へ</w:t>
      </w:r>
      <w:r w:rsidR="00B03223" w:rsidRPr="00B03223">
        <w:rPr>
          <w:rFonts w:ascii="Meiryo UI" w:eastAsia="Meiryo UI" w:hAnsi="Meiryo UI" w:cs="Meiryo UI" w:hint="eastAsia"/>
        </w:rPr>
        <w:t>の更なる</w:t>
      </w:r>
      <w:r w:rsidR="001C395A">
        <w:rPr>
          <w:rFonts w:ascii="Meiryo UI" w:eastAsia="Meiryo UI" w:hAnsi="Meiryo UI" w:cs="Meiryo UI" w:hint="eastAsia"/>
        </w:rPr>
        <w:t>情報発信</w:t>
      </w:r>
      <w:r w:rsidR="00B03223" w:rsidRPr="00B03223">
        <w:rPr>
          <w:rFonts w:ascii="Meiryo UI" w:eastAsia="Meiryo UI" w:hAnsi="Meiryo UI" w:cs="Meiryo UI" w:hint="eastAsia"/>
        </w:rPr>
        <w:t>を図ります。</w:t>
      </w:r>
    </w:p>
    <w:p w14:paraId="2A99D444" w14:textId="16B92FE7" w:rsidR="004269C2" w:rsidRDefault="00B03223" w:rsidP="00545F0E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 w:rsidRPr="00B03223">
        <w:rPr>
          <w:rFonts w:ascii="Meiryo UI" w:eastAsia="Meiryo UI" w:hAnsi="Meiryo UI" w:cs="Meiryo UI" w:hint="eastAsia"/>
        </w:rPr>
        <w:t>同旅行</w:t>
      </w:r>
      <w:r w:rsidR="00C525F2">
        <w:rPr>
          <w:rFonts w:ascii="Meiryo UI" w:eastAsia="Meiryo UI" w:hAnsi="Meiryo UI" w:cs="Meiryo UI" w:hint="eastAsia"/>
        </w:rPr>
        <w:t>商談会</w:t>
      </w:r>
      <w:r w:rsidRPr="00B03223">
        <w:rPr>
          <w:rFonts w:ascii="Meiryo UI" w:eastAsia="Meiryo UI" w:hAnsi="Meiryo UI" w:cs="Meiryo UI" w:hint="eastAsia"/>
        </w:rPr>
        <w:t>は，</w:t>
      </w:r>
      <w:r w:rsidR="00545F0E">
        <w:rPr>
          <w:rFonts w:ascii="Meiryo UI" w:eastAsia="Meiryo UI" w:hAnsi="Meiryo UI" w:cs="Meiryo UI" w:hint="eastAsia"/>
        </w:rPr>
        <w:t>世界で最も権威ある富裕層旅行商談イベントのひとつで</w:t>
      </w:r>
      <w:r w:rsidR="00841568">
        <w:rPr>
          <w:rFonts w:ascii="Meiryo UI" w:eastAsia="Meiryo UI" w:hAnsi="Meiryo UI" w:cs="Meiryo UI" w:hint="eastAsia"/>
        </w:rPr>
        <w:t>あり</w:t>
      </w:r>
      <w:r w:rsidRPr="00B03223">
        <w:rPr>
          <w:rFonts w:ascii="Meiryo UI" w:eastAsia="Meiryo UI" w:hAnsi="Meiryo UI" w:cs="Meiryo UI" w:hint="eastAsia"/>
        </w:rPr>
        <w:t>，情報交換及び商談が活発に展開される場としても知られています。</w:t>
      </w:r>
      <w:r w:rsidR="00545F0E">
        <w:rPr>
          <w:rFonts w:ascii="Meiryo UI" w:eastAsia="Meiryo UI" w:hAnsi="Meiryo UI" w:cs="Meiryo UI" w:hint="eastAsia"/>
        </w:rPr>
        <w:t>世界から厳選された</w:t>
      </w:r>
      <w:r w:rsidR="00AE4663">
        <w:rPr>
          <w:rFonts w:ascii="Meiryo UI" w:eastAsia="Meiryo UI" w:hAnsi="Meiryo UI" w:cs="Meiryo UI" w:hint="eastAsia"/>
        </w:rPr>
        <w:t>約30か国、400の</w:t>
      </w:r>
      <w:r w:rsidR="00545F0E">
        <w:rPr>
          <w:rFonts w:ascii="Meiryo UI" w:eastAsia="Meiryo UI" w:hAnsi="Meiryo UI" w:cs="Meiryo UI" w:hint="eastAsia"/>
        </w:rPr>
        <w:t>VIPバイヤー</w:t>
      </w:r>
      <w:r w:rsidR="00AE4663">
        <w:rPr>
          <w:rFonts w:ascii="Meiryo UI" w:eastAsia="Meiryo UI" w:hAnsi="Meiryo UI" w:cs="Meiryo UI" w:hint="eastAsia"/>
        </w:rPr>
        <w:t>が集まり</w:t>
      </w:r>
      <w:r w:rsidR="00545F0E">
        <w:rPr>
          <w:rFonts w:ascii="Meiryo UI" w:eastAsia="Meiryo UI" w:hAnsi="Meiryo UI" w:cs="Meiryo UI" w:hint="eastAsia"/>
        </w:rPr>
        <w:t>、</w:t>
      </w:r>
      <w:r w:rsidR="00AE4663">
        <w:rPr>
          <w:rFonts w:ascii="Meiryo UI" w:eastAsia="Meiryo UI" w:hAnsi="Meiryo UI" w:cs="Meiryo UI" w:hint="eastAsia"/>
        </w:rPr>
        <w:t>ネットワークの構築や商談を行う絶好の機会となっております。</w:t>
      </w:r>
    </w:p>
    <w:p w14:paraId="16292B01" w14:textId="47DDAAD5" w:rsidR="00473DD1" w:rsidRPr="00473DD1" w:rsidRDefault="00B03223" w:rsidP="002C2BD0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 w:rsidRPr="00793369">
        <w:rPr>
          <w:rFonts w:ascii="Meiryo UI" w:eastAsia="Meiryo UI" w:hAnsi="Meiryo UI" w:cs="Meiryo UI" w:hint="eastAsia"/>
        </w:rPr>
        <w:t>つきましては，本事業へ</w:t>
      </w:r>
      <w:r w:rsidR="00025B66" w:rsidRPr="00793369">
        <w:rPr>
          <w:rFonts w:ascii="Meiryo UI" w:eastAsia="Meiryo UI" w:hAnsi="Meiryo UI" w:cs="Meiryo UI" w:hint="eastAsia"/>
        </w:rPr>
        <w:t>の共同</w:t>
      </w:r>
      <w:r w:rsidRPr="00793369">
        <w:rPr>
          <w:rFonts w:ascii="Meiryo UI" w:eastAsia="Meiryo UI" w:hAnsi="Meiryo UI" w:cs="Meiryo UI" w:hint="eastAsia"/>
        </w:rPr>
        <w:t>参加者を募集しますので，ご参加を希望される場合は，参加申込書を</w:t>
      </w:r>
      <w:r w:rsidR="00025B66" w:rsidRPr="00793369">
        <w:rPr>
          <w:rFonts w:ascii="Meiryo UI" w:eastAsia="Meiryo UI" w:hAnsi="Meiryo UI" w:cs="Meiryo UI" w:hint="eastAsia"/>
        </w:rPr>
        <w:t>202</w:t>
      </w:r>
      <w:r w:rsidR="00AE4663">
        <w:rPr>
          <w:rFonts w:ascii="Meiryo UI" w:eastAsia="Meiryo UI" w:hAnsi="Meiryo UI" w:cs="Meiryo UI"/>
        </w:rPr>
        <w:t>3</w:t>
      </w:r>
      <w:r w:rsidRPr="00793369">
        <w:rPr>
          <w:rFonts w:ascii="Meiryo UI" w:eastAsia="Meiryo UI" w:hAnsi="Meiryo UI" w:cs="Meiryo UI" w:hint="eastAsia"/>
        </w:rPr>
        <w:t>年</w:t>
      </w:r>
      <w:r w:rsidR="00AE4663">
        <w:rPr>
          <w:rFonts w:ascii="Meiryo UI" w:eastAsia="Meiryo UI" w:hAnsi="Meiryo UI" w:cs="Meiryo UI"/>
        </w:rPr>
        <w:t>3</w:t>
      </w:r>
      <w:r w:rsidRPr="00793369">
        <w:rPr>
          <w:rFonts w:ascii="Meiryo UI" w:eastAsia="Meiryo UI" w:hAnsi="Meiryo UI" w:cs="Meiryo UI" w:hint="eastAsia"/>
        </w:rPr>
        <w:t>月</w:t>
      </w:r>
      <w:r w:rsidR="00AE4663">
        <w:rPr>
          <w:rFonts w:ascii="Meiryo UI" w:eastAsia="Meiryo UI" w:hAnsi="Meiryo UI" w:cs="Meiryo UI" w:hint="eastAsia"/>
        </w:rPr>
        <w:t>3</w:t>
      </w:r>
      <w:r w:rsidR="00AF1340">
        <w:rPr>
          <w:rFonts w:ascii="Meiryo UI" w:eastAsia="Meiryo UI" w:hAnsi="Meiryo UI" w:cs="Meiryo UI"/>
        </w:rPr>
        <w:t>1</w:t>
      </w:r>
      <w:r w:rsidRPr="00793369">
        <w:rPr>
          <w:rFonts w:ascii="Meiryo UI" w:eastAsia="Meiryo UI" w:hAnsi="Meiryo UI" w:cs="Meiryo UI" w:hint="eastAsia"/>
        </w:rPr>
        <w:t>日</w:t>
      </w:r>
      <w:r w:rsidR="00AF1340">
        <w:rPr>
          <w:rFonts w:ascii="Meiryo UI" w:eastAsia="Meiryo UI" w:hAnsi="Meiryo UI" w:cs="Meiryo UI" w:hint="eastAsia"/>
        </w:rPr>
        <w:t>(金</w:t>
      </w:r>
      <w:r w:rsidRPr="00793369">
        <w:rPr>
          <w:rFonts w:ascii="Meiryo UI" w:eastAsia="Meiryo UI" w:hAnsi="Meiryo UI" w:cs="Meiryo UI" w:hint="eastAsia"/>
        </w:rPr>
        <w:t>）までに</w:t>
      </w:r>
      <w:r w:rsidR="00564933" w:rsidRPr="00793369">
        <w:rPr>
          <w:rFonts w:ascii="Meiryo UI" w:eastAsia="Meiryo UI" w:hAnsi="Meiryo UI" w:cs="Meiryo UI" w:hint="eastAsia"/>
        </w:rPr>
        <w:t>お申し込み</w:t>
      </w:r>
      <w:r w:rsidRPr="00793369">
        <w:rPr>
          <w:rFonts w:ascii="Meiryo UI" w:eastAsia="Meiryo UI" w:hAnsi="Meiryo UI" w:cs="Meiryo UI" w:hint="eastAsia"/>
        </w:rPr>
        <w:t>ください。</w:t>
      </w:r>
    </w:p>
    <w:p w14:paraId="37591F31" w14:textId="77777777" w:rsidR="00BF50B1" w:rsidRPr="00754FAD" w:rsidRDefault="00BF50B1" w:rsidP="00BF50B1">
      <w:pPr>
        <w:pStyle w:val="a6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>記</w:t>
      </w:r>
    </w:p>
    <w:p w14:paraId="710E6E7E" w14:textId="77777777" w:rsidR="00BF50B1" w:rsidRPr="00754FAD" w:rsidRDefault="00BF50B1" w:rsidP="002A70DE">
      <w:pPr>
        <w:spacing w:line="240" w:lineRule="exact"/>
        <w:rPr>
          <w:rFonts w:ascii="Meiryo UI" w:eastAsia="Meiryo UI" w:hAnsi="Meiryo UI" w:cs="Meiryo UI"/>
        </w:rPr>
      </w:pPr>
    </w:p>
    <w:p w14:paraId="3CCE8F37" w14:textId="1FBC2546" w:rsidR="00F210B8" w:rsidRDefault="0013649B" w:rsidP="00F210B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</w:t>
      </w:r>
      <w:r w:rsidR="00754FAD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  <w:kern w:val="0"/>
        </w:rPr>
        <w:t>開催日時</w:t>
      </w:r>
      <w:r w:rsidR="00F1234C">
        <w:rPr>
          <w:rFonts w:ascii="Meiryo UI" w:eastAsia="Meiryo UI" w:hAnsi="Meiryo UI" w:cs="Meiryo UI"/>
        </w:rPr>
        <w:tab/>
      </w:r>
      <w:r w:rsidR="00B03223">
        <w:rPr>
          <w:rFonts w:ascii="Meiryo UI" w:eastAsia="Meiryo UI" w:hAnsi="Meiryo UI" w:cs="Meiryo UI" w:hint="eastAsia"/>
        </w:rPr>
        <w:t>202</w:t>
      </w:r>
      <w:r w:rsidR="00AF1340">
        <w:rPr>
          <w:rFonts w:ascii="Meiryo UI" w:eastAsia="Meiryo UI" w:hAnsi="Meiryo UI" w:cs="Meiryo UI"/>
        </w:rPr>
        <w:t>3</w:t>
      </w:r>
      <w:r w:rsidR="00BF50B1" w:rsidRPr="00754FAD">
        <w:rPr>
          <w:rFonts w:ascii="Meiryo UI" w:eastAsia="Meiryo UI" w:hAnsi="Meiryo UI" w:cs="Meiryo UI" w:hint="eastAsia"/>
        </w:rPr>
        <w:t>年</w:t>
      </w:r>
      <w:r w:rsidR="00AF1340">
        <w:rPr>
          <w:rFonts w:ascii="Meiryo UI" w:eastAsia="Meiryo UI" w:hAnsi="Meiryo UI" w:cs="Meiryo UI" w:hint="eastAsia"/>
        </w:rPr>
        <w:t>6</w:t>
      </w:r>
      <w:r w:rsidR="00BF50B1" w:rsidRPr="00754FAD">
        <w:rPr>
          <w:rFonts w:ascii="Meiryo UI" w:eastAsia="Meiryo UI" w:hAnsi="Meiryo UI" w:cs="Meiryo UI" w:hint="eastAsia"/>
        </w:rPr>
        <w:t>月</w:t>
      </w:r>
      <w:r w:rsidR="00AF1340">
        <w:rPr>
          <w:rFonts w:ascii="Meiryo UI" w:eastAsia="Meiryo UI" w:hAnsi="Meiryo UI" w:cs="Meiryo UI" w:hint="eastAsia"/>
        </w:rPr>
        <w:t>1</w:t>
      </w:r>
      <w:r w:rsidR="00AF1340">
        <w:rPr>
          <w:rFonts w:ascii="Meiryo UI" w:eastAsia="Meiryo UI" w:hAnsi="Meiryo UI" w:cs="Meiryo UI"/>
        </w:rPr>
        <w:t>9</w:t>
      </w:r>
      <w:r w:rsidR="00133103" w:rsidRPr="00754FAD">
        <w:rPr>
          <w:rFonts w:ascii="Meiryo UI" w:eastAsia="Meiryo UI" w:hAnsi="Meiryo UI" w:cs="Meiryo UI" w:hint="eastAsia"/>
        </w:rPr>
        <w:t>日（</w:t>
      </w:r>
      <w:r w:rsidR="00AF1340">
        <w:rPr>
          <w:rFonts w:ascii="Meiryo UI" w:eastAsia="Meiryo UI" w:hAnsi="Meiryo UI" w:cs="Meiryo UI" w:hint="eastAsia"/>
        </w:rPr>
        <w:t>月</w:t>
      </w:r>
      <w:r w:rsidR="00BF50B1" w:rsidRPr="00754FAD">
        <w:rPr>
          <w:rFonts w:ascii="Meiryo UI" w:eastAsia="Meiryo UI" w:hAnsi="Meiryo UI" w:cs="Meiryo UI" w:hint="eastAsia"/>
        </w:rPr>
        <w:t>）</w:t>
      </w:r>
      <w:r w:rsidR="004269C2">
        <w:rPr>
          <w:rFonts w:ascii="Meiryo UI" w:eastAsia="Meiryo UI" w:hAnsi="Meiryo UI" w:cs="Meiryo UI" w:hint="eastAsia"/>
        </w:rPr>
        <w:t xml:space="preserve">～　</w:t>
      </w:r>
      <w:r w:rsidR="00AF1340">
        <w:rPr>
          <w:rFonts w:ascii="Meiryo UI" w:eastAsia="Meiryo UI" w:hAnsi="Meiryo UI" w:cs="Meiryo UI" w:hint="eastAsia"/>
        </w:rPr>
        <w:t>22</w:t>
      </w:r>
      <w:r w:rsidR="004269C2">
        <w:rPr>
          <w:rFonts w:ascii="Meiryo UI" w:eastAsia="Meiryo UI" w:hAnsi="Meiryo UI" w:cs="Meiryo UI" w:hint="eastAsia"/>
        </w:rPr>
        <w:t>日（木）　4日間</w:t>
      </w:r>
    </w:p>
    <w:p w14:paraId="02C595A4" w14:textId="65D1642B" w:rsidR="0013649B" w:rsidRDefault="0013649B" w:rsidP="0013649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　開催</w:t>
      </w:r>
      <w:r w:rsidR="004269C2">
        <w:rPr>
          <w:rFonts w:ascii="Meiryo UI" w:eastAsia="Meiryo UI" w:hAnsi="Meiryo UI" w:cs="Meiryo UI" w:hint="eastAsia"/>
        </w:rPr>
        <w:t>場所</w:t>
      </w:r>
      <w:r>
        <w:rPr>
          <w:rFonts w:ascii="Meiryo UI" w:eastAsia="Meiryo UI" w:hAnsi="Meiryo UI" w:cs="Meiryo UI" w:hint="eastAsia"/>
        </w:rPr>
        <w:t xml:space="preserve">　　　</w:t>
      </w:r>
      <w:r w:rsidR="00AF1340">
        <w:rPr>
          <w:rFonts w:ascii="Meiryo UI" w:eastAsia="Meiryo UI" w:hAnsi="Meiryo UI" w:cs="Meiryo UI" w:hint="eastAsia"/>
        </w:rPr>
        <w:t>シンガポール</w:t>
      </w:r>
    </w:p>
    <w:p w14:paraId="04C932D4" w14:textId="3D3C8145" w:rsidR="0013649B" w:rsidRDefault="0013649B" w:rsidP="0013649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　対</w:t>
      </w:r>
      <w:r w:rsidR="004D3BD4">
        <w:rPr>
          <w:rFonts w:ascii="Meiryo UI" w:eastAsia="Meiryo UI" w:hAnsi="Meiryo UI" w:cs="Meiryo UI" w:hint="eastAsia"/>
        </w:rPr>
        <w:t xml:space="preserve">　　　</w:t>
      </w:r>
      <w:r>
        <w:rPr>
          <w:rFonts w:ascii="Meiryo UI" w:eastAsia="Meiryo UI" w:hAnsi="Meiryo UI" w:cs="Meiryo UI" w:hint="eastAsia"/>
        </w:rPr>
        <w:t xml:space="preserve">象　　　</w:t>
      </w:r>
      <w:r w:rsidR="00F210B8">
        <w:rPr>
          <w:rFonts w:ascii="Meiryo UI" w:eastAsia="Meiryo UI" w:hAnsi="Meiryo UI" w:cs="Meiryo UI" w:hint="eastAsia"/>
        </w:rPr>
        <w:t>海外バイヤー</w:t>
      </w:r>
      <w:r w:rsidR="000956DA">
        <w:rPr>
          <w:rFonts w:ascii="Meiryo UI" w:eastAsia="Meiryo UI" w:hAnsi="Meiryo UI" w:cs="Meiryo UI" w:hint="eastAsia"/>
        </w:rPr>
        <w:t xml:space="preserve">　約</w:t>
      </w:r>
      <w:r w:rsidR="00AF1340">
        <w:rPr>
          <w:rFonts w:ascii="Meiryo UI" w:eastAsia="Meiryo UI" w:hAnsi="Meiryo UI" w:cs="Meiryo UI" w:hint="eastAsia"/>
        </w:rPr>
        <w:t>400</w:t>
      </w:r>
      <w:r w:rsidR="002713AA">
        <w:rPr>
          <w:rFonts w:ascii="Meiryo UI" w:eastAsia="Meiryo UI" w:hAnsi="Meiryo UI" w:cs="Meiryo UI" w:hint="eastAsia"/>
        </w:rPr>
        <w:t>名</w:t>
      </w:r>
      <w:r w:rsidR="004269C2">
        <w:rPr>
          <w:rFonts w:ascii="Meiryo UI" w:eastAsia="Meiryo UI" w:hAnsi="Meiryo UI" w:cs="Meiryo UI" w:hint="eastAsia"/>
        </w:rPr>
        <w:t xml:space="preserve">　（アポイント数は</w:t>
      </w:r>
      <w:r w:rsidR="00F01E39">
        <w:rPr>
          <w:rFonts w:ascii="Meiryo UI" w:eastAsia="Meiryo UI" w:hAnsi="Meiryo UI" w:cs="Meiryo UI" w:hint="eastAsia"/>
        </w:rPr>
        <w:t>最大63枠</w:t>
      </w:r>
      <w:r w:rsidR="002713AA">
        <w:rPr>
          <w:rFonts w:ascii="Meiryo UI" w:eastAsia="Meiryo UI" w:hAnsi="Meiryo UI" w:cs="Meiryo UI" w:hint="eastAsia"/>
        </w:rPr>
        <w:t>、各商談時間約</w:t>
      </w:r>
      <w:r w:rsidR="00AF1340">
        <w:rPr>
          <w:rFonts w:ascii="Meiryo UI" w:eastAsia="Meiryo UI" w:hAnsi="Meiryo UI" w:cs="Meiryo UI"/>
        </w:rPr>
        <w:t>15</w:t>
      </w:r>
      <w:r w:rsidR="002713AA">
        <w:rPr>
          <w:rFonts w:ascii="Meiryo UI" w:eastAsia="Meiryo UI" w:hAnsi="Meiryo UI" w:cs="Meiryo UI" w:hint="eastAsia"/>
        </w:rPr>
        <w:t>分</w:t>
      </w:r>
      <w:r w:rsidR="004269C2">
        <w:rPr>
          <w:rFonts w:ascii="Meiryo UI" w:eastAsia="Meiryo UI" w:hAnsi="Meiryo UI" w:cs="Meiryo UI" w:hint="eastAsia"/>
        </w:rPr>
        <w:t>）</w:t>
      </w:r>
    </w:p>
    <w:p w14:paraId="55CEE424" w14:textId="23D0FBC6" w:rsidR="007B3E37" w:rsidRPr="00D61203" w:rsidRDefault="0013649B" w:rsidP="0013649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　応募方法　　　別紙に必要事項を記載の上</w:t>
      </w:r>
      <w:r w:rsidRPr="00D61203">
        <w:rPr>
          <w:rFonts w:ascii="Meiryo UI" w:eastAsia="Meiryo UI" w:hAnsi="Meiryo UI" w:cs="Meiryo UI" w:hint="eastAsia"/>
        </w:rPr>
        <w:t>，</w:t>
      </w:r>
      <w:r w:rsidR="00F01E39">
        <w:rPr>
          <w:rFonts w:ascii="Meiryo UI" w:eastAsia="Meiryo UI" w:hAnsi="Meiryo UI" w:cs="Meiryo UI" w:hint="eastAsia"/>
        </w:rPr>
        <w:t>3</w:t>
      </w:r>
      <w:r w:rsidR="00793369" w:rsidRPr="00D61203">
        <w:rPr>
          <w:rFonts w:ascii="Meiryo UI" w:eastAsia="Meiryo UI" w:hAnsi="Meiryo UI" w:cs="Meiryo UI" w:hint="eastAsia"/>
        </w:rPr>
        <w:t>月</w:t>
      </w:r>
      <w:r w:rsidR="00F01E39">
        <w:rPr>
          <w:rFonts w:ascii="Meiryo UI" w:eastAsia="Meiryo UI" w:hAnsi="Meiryo UI" w:cs="Meiryo UI"/>
        </w:rPr>
        <w:t>31</w:t>
      </w:r>
      <w:r w:rsidRPr="00D61203">
        <w:rPr>
          <w:rFonts w:ascii="Meiryo UI" w:eastAsia="Meiryo UI" w:hAnsi="Meiryo UI" w:cs="Meiryo UI" w:hint="eastAsia"/>
        </w:rPr>
        <w:t>日（</w:t>
      </w:r>
      <w:r w:rsidR="00D61203" w:rsidRPr="00D61203">
        <w:rPr>
          <w:rFonts w:ascii="Meiryo UI" w:eastAsia="Meiryo UI" w:hAnsi="Meiryo UI" w:cs="Meiryo UI" w:hint="eastAsia"/>
        </w:rPr>
        <w:t>金</w:t>
      </w:r>
      <w:r w:rsidRPr="00D61203">
        <w:rPr>
          <w:rFonts w:ascii="Meiryo UI" w:eastAsia="Meiryo UI" w:hAnsi="Meiryo UI" w:cs="Meiryo UI" w:hint="eastAsia"/>
        </w:rPr>
        <w:t>）までにメールでお申し込みください。</w:t>
      </w:r>
    </w:p>
    <w:p w14:paraId="302EBF12" w14:textId="2A4C4D63" w:rsidR="0013649B" w:rsidRPr="00D61203" w:rsidRDefault="0013649B" w:rsidP="0013649B">
      <w:pPr>
        <w:rPr>
          <w:rFonts w:ascii="Meiryo UI" w:eastAsia="Meiryo UI" w:hAnsi="Meiryo UI" w:cs="Meiryo UI"/>
        </w:rPr>
      </w:pPr>
      <w:r w:rsidRPr="00D61203">
        <w:rPr>
          <w:rFonts w:ascii="Meiryo UI" w:eastAsia="Meiryo UI" w:hAnsi="Meiryo UI" w:cs="Meiryo UI" w:hint="eastAsia"/>
        </w:rPr>
        <w:t>５　選考方法　　　応募者多数の場合は,抽選いたします。</w:t>
      </w:r>
    </w:p>
    <w:p w14:paraId="114CF138" w14:textId="3F132F0F" w:rsidR="0013649B" w:rsidRDefault="0013649B" w:rsidP="0013649B">
      <w:pPr>
        <w:rPr>
          <w:rFonts w:ascii="Meiryo UI" w:eastAsia="Meiryo UI" w:hAnsi="Meiryo UI" w:cs="Meiryo UI"/>
        </w:rPr>
      </w:pPr>
      <w:r w:rsidRPr="00D61203">
        <w:rPr>
          <w:rFonts w:ascii="Meiryo UI" w:eastAsia="Meiryo UI" w:hAnsi="Meiryo UI" w:cs="Meiryo UI" w:hint="eastAsia"/>
        </w:rPr>
        <w:t>６　費</w:t>
      </w:r>
      <w:r w:rsidR="004D3BD4" w:rsidRPr="00D61203">
        <w:rPr>
          <w:rFonts w:ascii="Meiryo UI" w:eastAsia="Meiryo UI" w:hAnsi="Meiryo UI" w:cs="Meiryo UI" w:hint="eastAsia"/>
        </w:rPr>
        <w:t xml:space="preserve">　　　</w:t>
      </w:r>
      <w:r w:rsidRPr="00D61203">
        <w:rPr>
          <w:rFonts w:ascii="Meiryo UI" w:eastAsia="Meiryo UI" w:hAnsi="Meiryo UI" w:cs="Meiryo UI" w:hint="eastAsia"/>
        </w:rPr>
        <w:t>用　　　共同参加費</w:t>
      </w:r>
      <w:r w:rsidR="007E0E79" w:rsidRPr="00D61203">
        <w:rPr>
          <w:rFonts w:ascii="Meiryo UI" w:eastAsia="Meiryo UI" w:hAnsi="Meiryo UI" w:cs="Meiryo UI" w:hint="eastAsia"/>
        </w:rPr>
        <w:t xml:space="preserve">　</w:t>
      </w:r>
      <w:r w:rsidRPr="00D61203">
        <w:rPr>
          <w:rFonts w:ascii="Meiryo UI" w:eastAsia="Meiryo UI" w:hAnsi="Meiryo UI" w:cs="Meiryo UI" w:hint="eastAsia"/>
        </w:rPr>
        <w:t xml:space="preserve">　</w:t>
      </w:r>
      <w:r w:rsidR="005A7993" w:rsidRPr="00D61203">
        <w:rPr>
          <w:rFonts w:ascii="Meiryo UI" w:eastAsia="Meiryo UI" w:hAnsi="Meiryo UI" w:cs="Meiryo UI"/>
        </w:rPr>
        <w:t>2</w:t>
      </w:r>
      <w:r w:rsidR="00793369" w:rsidRPr="00D61203">
        <w:rPr>
          <w:rFonts w:ascii="Meiryo UI" w:eastAsia="Meiryo UI" w:hAnsi="Meiryo UI" w:cs="Meiryo UI"/>
        </w:rPr>
        <w:t>0</w:t>
      </w:r>
      <w:r w:rsidRPr="00D61203">
        <w:rPr>
          <w:rFonts w:ascii="Meiryo UI" w:eastAsia="Meiryo UI" w:hAnsi="Meiryo UI" w:cs="Meiryo UI" w:hint="eastAsia"/>
        </w:rPr>
        <w:t>万円（非課税</w:t>
      </w:r>
      <w:r w:rsidRPr="003E77A3">
        <w:rPr>
          <w:rFonts w:ascii="Meiryo UI" w:eastAsia="Meiryo UI" w:hAnsi="Meiryo UI" w:cs="Meiryo UI" w:hint="eastAsia"/>
        </w:rPr>
        <w:t>）</w:t>
      </w:r>
    </w:p>
    <w:p w14:paraId="56202980" w14:textId="486E388E" w:rsidR="001C395A" w:rsidRDefault="001C395A" w:rsidP="001C395A">
      <w:pPr>
        <w:ind w:left="1890" w:hangingChars="900" w:hanging="189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　　　　　　　 ※</w:t>
      </w:r>
      <w:r w:rsidR="004269C2">
        <w:rPr>
          <w:rFonts w:ascii="Meiryo UI" w:eastAsia="Meiryo UI" w:hAnsi="Meiryo UI" w:cs="Meiryo UI" w:hint="eastAsia"/>
        </w:rPr>
        <w:t>現地への移動費、必要諸経費は</w:t>
      </w:r>
      <w:r>
        <w:rPr>
          <w:rFonts w:ascii="Meiryo UI" w:eastAsia="Meiryo UI" w:hAnsi="Meiryo UI" w:cs="Meiryo UI" w:hint="eastAsia"/>
        </w:rPr>
        <w:t>ご参加者側で</w:t>
      </w:r>
      <w:r w:rsidR="004269C2">
        <w:rPr>
          <w:rFonts w:ascii="Meiryo UI" w:eastAsia="Meiryo UI" w:hAnsi="Meiryo UI" w:cs="Meiryo UI" w:hint="eastAsia"/>
        </w:rPr>
        <w:t>の</w:t>
      </w:r>
      <w:r>
        <w:rPr>
          <w:rFonts w:ascii="Meiryo UI" w:eastAsia="Meiryo UI" w:hAnsi="Meiryo UI" w:cs="Meiryo UI" w:hint="eastAsia"/>
        </w:rPr>
        <w:t>手配</w:t>
      </w:r>
      <w:r w:rsidR="004269C2">
        <w:rPr>
          <w:rFonts w:ascii="Meiryo UI" w:eastAsia="Meiryo UI" w:hAnsi="Meiryo UI" w:cs="Meiryo UI" w:hint="eastAsia"/>
        </w:rPr>
        <w:t>と</w:t>
      </w:r>
      <w:r>
        <w:rPr>
          <w:rFonts w:ascii="Meiryo UI" w:eastAsia="Meiryo UI" w:hAnsi="Meiryo UI" w:cs="Meiryo UI" w:hint="eastAsia"/>
        </w:rPr>
        <w:t>費用のご負担</w:t>
      </w:r>
      <w:r w:rsidR="004269C2">
        <w:rPr>
          <w:rFonts w:ascii="Meiryo UI" w:eastAsia="Meiryo UI" w:hAnsi="Meiryo UI" w:cs="Meiryo UI" w:hint="eastAsia"/>
        </w:rPr>
        <w:t>となります</w:t>
      </w:r>
      <w:r>
        <w:rPr>
          <w:rFonts w:ascii="Meiryo UI" w:eastAsia="Meiryo UI" w:hAnsi="Meiryo UI" w:cs="Meiryo UI" w:hint="eastAsia"/>
        </w:rPr>
        <w:t>。</w:t>
      </w:r>
    </w:p>
    <w:p w14:paraId="680851A4" w14:textId="7B86DAAC" w:rsidR="0013649B" w:rsidRPr="001C395A" w:rsidRDefault="001C395A" w:rsidP="001C395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７　注意事項</w:t>
      </w:r>
    </w:p>
    <w:p w14:paraId="247F97AD" w14:textId="008669A0" w:rsidR="00B03223" w:rsidRDefault="008A3F6B" w:rsidP="00B03223">
      <w:pPr>
        <w:ind w:firstLineChars="100" w:firstLine="210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>・　通訳</w:t>
      </w:r>
      <w:r w:rsidR="00F1234C">
        <w:rPr>
          <w:rFonts w:ascii="Meiryo UI" w:eastAsia="Meiryo UI" w:hAnsi="Meiryo UI" w:cs="Meiryo UI" w:hint="eastAsia"/>
        </w:rPr>
        <w:t>のご用意はありません</w:t>
      </w:r>
      <w:r w:rsidRPr="00754FAD">
        <w:rPr>
          <w:rFonts w:ascii="Meiryo UI" w:eastAsia="Meiryo UI" w:hAnsi="Meiryo UI" w:cs="Meiryo UI" w:hint="eastAsia"/>
        </w:rPr>
        <w:t>。</w:t>
      </w:r>
      <w:r w:rsidR="002454AC">
        <w:rPr>
          <w:rFonts w:ascii="Meiryo UI" w:eastAsia="Meiryo UI" w:hAnsi="Meiryo UI" w:cs="Meiryo UI" w:hint="eastAsia"/>
        </w:rPr>
        <w:t>商談会の共通言語は「英語」です。</w:t>
      </w:r>
    </w:p>
    <w:p w14:paraId="5937CD3C" w14:textId="1330333C" w:rsidR="00B03223" w:rsidRDefault="00373E2A" w:rsidP="00F01E39">
      <w:pPr>
        <w:ind w:leftChars="100" w:left="420" w:hangingChars="100" w:hanging="210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>・</w:t>
      </w:r>
      <w:r w:rsidR="00B03223">
        <w:rPr>
          <w:rFonts w:ascii="Meiryo UI" w:eastAsia="Meiryo UI" w:hAnsi="Meiryo UI" w:cs="Meiryo UI" w:hint="eastAsia"/>
        </w:rPr>
        <w:t xml:space="preserve">　</w:t>
      </w:r>
      <w:r w:rsidR="00841568">
        <w:rPr>
          <w:rFonts w:ascii="Meiryo UI" w:eastAsia="Meiryo UI" w:hAnsi="Meiryo UI" w:cs="Meiryo UI" w:hint="eastAsia"/>
        </w:rPr>
        <w:t>共同参加ですが</w:t>
      </w:r>
      <w:r w:rsidR="00B03223" w:rsidRPr="00B03223">
        <w:rPr>
          <w:rFonts w:ascii="Meiryo UI" w:eastAsia="Meiryo UI" w:hAnsi="Meiryo UI" w:cs="Meiryo UI" w:hint="eastAsia"/>
        </w:rPr>
        <w:t>出展社名は「</w:t>
      </w:r>
      <w:r w:rsidR="001A3E2F">
        <w:rPr>
          <w:rFonts w:ascii="Meiryo UI" w:eastAsia="Meiryo UI" w:hAnsi="Meiryo UI" w:cs="Meiryo UI" w:hint="eastAsia"/>
        </w:rPr>
        <w:t>京都市/</w:t>
      </w:r>
      <w:r w:rsidR="00B03223" w:rsidRPr="001A3E2F">
        <w:rPr>
          <w:rFonts w:ascii="Meiryo UI" w:eastAsia="Meiryo UI" w:hAnsi="Meiryo UI" w:cs="Meiryo UI" w:hint="eastAsia"/>
        </w:rPr>
        <w:t>京都市</w:t>
      </w:r>
      <w:r w:rsidR="004269C2" w:rsidRPr="001A3E2F">
        <w:rPr>
          <w:rFonts w:ascii="Meiryo UI" w:eastAsia="Meiryo UI" w:hAnsi="Meiryo UI" w:cs="Meiryo UI" w:hint="eastAsia"/>
        </w:rPr>
        <w:t>観光協会（DMO KYOTO）</w:t>
      </w:r>
      <w:r w:rsidR="00F01E39">
        <w:rPr>
          <w:rFonts w:ascii="Meiryo UI" w:eastAsia="Meiryo UI" w:hAnsi="Meiryo UI" w:cs="Meiryo UI"/>
        </w:rPr>
        <w:t>」</w:t>
      </w:r>
      <w:r w:rsidR="00841568" w:rsidRPr="0042626A">
        <w:rPr>
          <w:rFonts w:ascii="Meiryo UI" w:eastAsia="Meiryo UI" w:hAnsi="Meiryo UI" w:cs="Meiryo UI" w:hint="eastAsia"/>
        </w:rPr>
        <w:t>と</w:t>
      </w:r>
      <w:r w:rsidR="00841568">
        <w:rPr>
          <w:rFonts w:ascii="Meiryo UI" w:eastAsia="Meiryo UI" w:hAnsi="Meiryo UI" w:cs="Meiryo UI" w:hint="eastAsia"/>
        </w:rPr>
        <w:t>なります</w:t>
      </w:r>
      <w:r w:rsidR="001C395A">
        <w:rPr>
          <w:rFonts w:ascii="Meiryo UI" w:eastAsia="Meiryo UI" w:hAnsi="Meiryo UI" w:cs="Meiryo UI" w:hint="eastAsia"/>
        </w:rPr>
        <w:t>。</w:t>
      </w:r>
      <w:r w:rsidR="002454AC">
        <w:rPr>
          <w:rFonts w:ascii="Meiryo UI" w:eastAsia="Meiryo UI" w:hAnsi="Meiryo UI" w:cs="Meiryo UI" w:hint="eastAsia"/>
        </w:rPr>
        <w:t>海外バイヤー</w:t>
      </w:r>
      <w:r w:rsidR="001C395A" w:rsidRPr="00B03223">
        <w:rPr>
          <w:rFonts w:ascii="Meiryo UI" w:eastAsia="Meiryo UI" w:hAnsi="Meiryo UI" w:cs="Meiryo UI" w:hint="eastAsia"/>
        </w:rPr>
        <w:t>等との商談や意見交換を実施</w:t>
      </w:r>
      <w:r w:rsidR="00841568">
        <w:rPr>
          <w:rFonts w:ascii="Meiryo UI" w:eastAsia="Meiryo UI" w:hAnsi="Meiryo UI" w:cs="Meiryo UI" w:hint="eastAsia"/>
        </w:rPr>
        <w:t>する</w:t>
      </w:r>
      <w:r w:rsidR="00B03223" w:rsidRPr="00B03223">
        <w:rPr>
          <w:rFonts w:ascii="Meiryo UI" w:eastAsia="Meiryo UI" w:hAnsi="Meiryo UI" w:cs="Meiryo UI" w:hint="eastAsia"/>
        </w:rPr>
        <w:t>中で貴社のご紹介をいただくことは可能です。</w:t>
      </w:r>
    </w:p>
    <w:p w14:paraId="70DBA673" w14:textId="50704F2D" w:rsidR="003F7982" w:rsidRDefault="00B03223" w:rsidP="003F7982">
      <w:pPr>
        <w:ind w:leftChars="100" w:left="42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Pr="00B03223">
        <w:rPr>
          <w:rFonts w:ascii="Meiryo UI" w:eastAsia="Meiryo UI" w:hAnsi="Meiryo UI" w:cs="Meiryo UI" w:hint="eastAsia"/>
        </w:rPr>
        <w:t xml:space="preserve">　今回の出展では，</w:t>
      </w:r>
      <w:r w:rsidR="00841568">
        <w:rPr>
          <w:rFonts w:ascii="Meiryo UI" w:eastAsia="Meiryo UI" w:hAnsi="Meiryo UI" w:cs="Meiryo UI" w:hint="eastAsia"/>
        </w:rPr>
        <w:t>貴社のPR以外にも</w:t>
      </w:r>
      <w:r w:rsidRPr="00B03223">
        <w:rPr>
          <w:rFonts w:ascii="Meiryo UI" w:eastAsia="Meiryo UI" w:hAnsi="Meiryo UI" w:cs="Meiryo UI" w:hint="eastAsia"/>
        </w:rPr>
        <w:t>京都の観光コンテンツ等の幅広い紹介をお願い</w:t>
      </w:r>
      <w:r w:rsidR="003F7982">
        <w:rPr>
          <w:rFonts w:ascii="Meiryo UI" w:eastAsia="Meiryo UI" w:hAnsi="Meiryo UI" w:cs="Meiryo UI" w:hint="eastAsia"/>
        </w:rPr>
        <w:t>します</w:t>
      </w:r>
      <w:r w:rsidRPr="00B03223">
        <w:rPr>
          <w:rFonts w:ascii="Meiryo UI" w:eastAsia="Meiryo UI" w:hAnsi="Meiryo UI" w:cs="Meiryo UI" w:hint="eastAsia"/>
        </w:rPr>
        <w:t>。</w:t>
      </w:r>
    </w:p>
    <w:p w14:paraId="7F9A4198" w14:textId="478C00BD" w:rsidR="003F7982" w:rsidRPr="003F7982" w:rsidRDefault="003F7982" w:rsidP="003F7982">
      <w:pPr>
        <w:ind w:leftChars="100" w:left="420" w:hangingChars="100" w:hanging="210"/>
        <w:rPr>
          <w:rFonts w:ascii="Meiryo UI" w:eastAsia="Meiryo UI" w:hAnsi="Meiryo UI" w:cs="Meiryo UI"/>
        </w:rPr>
      </w:pPr>
      <w:r w:rsidRPr="00D61203">
        <w:rPr>
          <w:rFonts w:ascii="Meiryo UI" w:eastAsia="Meiryo UI" w:hAnsi="Meiryo UI" w:cs="Meiryo UI" w:hint="eastAsia"/>
        </w:rPr>
        <w:t>・　貴社のハイエンド層に向けた事業紹介も、ご応募の際にお知らせください。</w:t>
      </w:r>
    </w:p>
    <w:p w14:paraId="3C2008C1" w14:textId="24F60506" w:rsidR="00754FAD" w:rsidRDefault="001F0D0F" w:rsidP="00754FAD">
      <w:pPr>
        <w:ind w:left="210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>・　多数の申込みが見込まれる</w:t>
      </w:r>
      <w:r w:rsidR="00841568">
        <w:rPr>
          <w:rFonts w:ascii="Meiryo UI" w:eastAsia="Meiryo UI" w:hAnsi="Meiryo UI" w:cs="Meiryo UI" w:hint="eastAsia"/>
        </w:rPr>
        <w:t>場合</w:t>
      </w:r>
      <w:r w:rsidRPr="00754FAD">
        <w:rPr>
          <w:rFonts w:ascii="Meiryo UI" w:eastAsia="Meiryo UI" w:hAnsi="Meiryo UI" w:cs="Meiryo UI" w:hint="eastAsia"/>
        </w:rPr>
        <w:t>，ご応募いただいた中から抽選で共同参加者を選定致します。</w:t>
      </w:r>
    </w:p>
    <w:p w14:paraId="041B8380" w14:textId="7FCEB5B6" w:rsidR="003F7982" w:rsidRDefault="002C2BD0" w:rsidP="003F7982">
      <w:pPr>
        <w:ind w:leftChars="50" w:left="315" w:hangingChars="100" w:hanging="210"/>
        <w:rPr>
          <w:rStyle w:val="aa"/>
          <w:rFonts w:ascii="Meiryo UI" w:eastAsia="Meiryo UI" w:hAnsi="Meiryo UI" w:cs="Meiryo UI"/>
          <w:color w:val="auto"/>
          <w:u w:val="none"/>
        </w:rPr>
      </w:pPr>
      <w:r>
        <w:rPr>
          <w:rFonts w:ascii="Meiryo UI" w:eastAsia="Meiryo UI" w:hAnsi="Meiryo UI" w:cs="Meiryo UI" w:hint="eastAsia"/>
        </w:rPr>
        <w:t xml:space="preserve">　</w:t>
      </w:r>
      <w:r w:rsidRPr="00754FAD">
        <w:rPr>
          <w:rFonts w:ascii="Meiryo UI" w:eastAsia="Meiryo UI" w:hAnsi="Meiryo UI" w:cs="Meiryo UI" w:hint="eastAsia"/>
        </w:rPr>
        <w:t xml:space="preserve">・　</w:t>
      </w:r>
      <w:r>
        <w:rPr>
          <w:rStyle w:val="aa"/>
          <w:rFonts w:ascii="Meiryo UI" w:eastAsia="Meiryo UI" w:hAnsi="Meiryo UI" w:cs="Meiryo UI" w:hint="eastAsia"/>
          <w:color w:val="auto"/>
          <w:u w:val="none"/>
        </w:rPr>
        <w:t>本年度の当商談会では、JNTOでの</w:t>
      </w:r>
      <w:r w:rsidR="003F7982">
        <w:rPr>
          <w:rStyle w:val="aa"/>
          <w:rFonts w:ascii="Meiryo UI" w:eastAsia="Meiryo UI" w:hAnsi="Meiryo UI" w:cs="Meiryo UI" w:hint="eastAsia"/>
          <w:color w:val="auto"/>
          <w:u w:val="none"/>
        </w:rPr>
        <w:t>ILTM</w:t>
      </w:r>
      <w:r w:rsidR="003F7982">
        <w:rPr>
          <w:rStyle w:val="aa"/>
          <w:rFonts w:ascii="Meiryo UI" w:eastAsia="Meiryo UI" w:hAnsi="Meiryo UI" w:cs="Meiryo UI"/>
          <w:color w:val="auto"/>
          <w:u w:val="none"/>
        </w:rPr>
        <w:t xml:space="preserve"> </w:t>
      </w:r>
      <w:r w:rsidR="00F01E39">
        <w:rPr>
          <w:rStyle w:val="aa"/>
          <w:rFonts w:ascii="Meiryo UI" w:eastAsia="Meiryo UI" w:hAnsi="Meiryo UI" w:cs="Meiryo UI" w:hint="eastAsia"/>
          <w:color w:val="auto"/>
          <w:u w:val="none"/>
        </w:rPr>
        <w:t>APAC</w:t>
      </w:r>
      <w:r w:rsidR="003F7982">
        <w:rPr>
          <w:rStyle w:val="aa"/>
          <w:rFonts w:ascii="Meiryo UI" w:eastAsia="Meiryo UI" w:hAnsi="Meiryo UI" w:cs="Meiryo UI" w:hint="eastAsia"/>
          <w:color w:val="auto"/>
          <w:u w:val="none"/>
        </w:rPr>
        <w:t>ジャパンパビリオン</w:t>
      </w:r>
      <w:r>
        <w:rPr>
          <w:rStyle w:val="aa"/>
          <w:rFonts w:ascii="Meiryo UI" w:eastAsia="Meiryo UI" w:hAnsi="Meiryo UI" w:cs="Meiryo UI" w:hint="eastAsia"/>
          <w:color w:val="auto"/>
          <w:u w:val="none"/>
        </w:rPr>
        <w:t>共同出展募集</w:t>
      </w:r>
      <w:r w:rsidR="003F7982">
        <w:rPr>
          <w:rStyle w:val="aa"/>
          <w:rFonts w:ascii="Meiryo UI" w:eastAsia="Meiryo UI" w:hAnsi="Meiryo UI" w:cs="Meiryo UI" w:hint="eastAsia"/>
          <w:color w:val="auto"/>
          <w:u w:val="none"/>
        </w:rPr>
        <w:t>とは別での</w:t>
      </w:r>
      <w:r>
        <w:rPr>
          <w:rStyle w:val="aa"/>
          <w:rFonts w:ascii="Meiryo UI" w:eastAsia="Meiryo UI" w:hAnsi="Meiryo UI" w:cs="Meiryo UI" w:hint="eastAsia"/>
          <w:color w:val="auto"/>
          <w:u w:val="none"/>
        </w:rPr>
        <w:t>単独出展となります。</w:t>
      </w:r>
    </w:p>
    <w:p w14:paraId="2AE57772" w14:textId="3DE36486" w:rsidR="002C2BD0" w:rsidRDefault="002C2BD0" w:rsidP="002C2BD0">
      <w:pPr>
        <w:ind w:left="210"/>
        <w:rPr>
          <w:rFonts w:ascii="Meiryo UI" w:eastAsia="Meiryo UI" w:hAnsi="Meiryo UI" w:cs="Meiryo UI"/>
        </w:rPr>
      </w:pPr>
      <w:r w:rsidRPr="00754FAD">
        <w:rPr>
          <w:rFonts w:ascii="Meiryo UI" w:eastAsia="Meiryo UI" w:hAnsi="Meiryo UI" w:cs="Meiryo UI" w:hint="eastAsia"/>
        </w:rPr>
        <w:t xml:space="preserve">・　</w:t>
      </w:r>
      <w:r>
        <w:rPr>
          <w:rFonts w:ascii="Meiryo UI" w:eastAsia="Meiryo UI" w:hAnsi="Meiryo UI" w:cs="Meiryo UI" w:hint="eastAsia"/>
        </w:rPr>
        <w:t>その他スポンサーシップ（広告）プログラムにご興味をお持ちの方は別途お問合せください。</w:t>
      </w:r>
    </w:p>
    <w:p w14:paraId="57942C7D" w14:textId="4202627E" w:rsidR="001A3E2F" w:rsidRPr="002C2BD0" w:rsidRDefault="001A3E2F" w:rsidP="002C2BD0">
      <w:pPr>
        <w:ind w:left="210"/>
        <w:rPr>
          <w:rStyle w:val="aa"/>
          <w:rFonts w:ascii="Meiryo UI" w:eastAsia="Meiryo UI" w:hAnsi="Meiryo UI" w:cs="Meiryo UI"/>
          <w:color w:val="auto"/>
          <w:u w:val="none"/>
        </w:rPr>
      </w:pPr>
      <w:r>
        <w:rPr>
          <w:rFonts w:ascii="Meiryo UI" w:eastAsia="Meiryo UI" w:hAnsi="Meiryo UI" w:cs="Meiryo UI" w:hint="eastAsia"/>
        </w:rPr>
        <w:t>※本事業は京都市予算を活用して実施</w:t>
      </w:r>
      <w:r w:rsidR="00CB7293" w:rsidRPr="0075539A">
        <w:rPr>
          <w:rFonts w:ascii="Meiryo UI" w:eastAsia="Meiryo UI" w:hAnsi="Meiryo UI" w:cs="Meiryo UI" w:hint="eastAsia"/>
        </w:rPr>
        <w:t>するものです</w:t>
      </w:r>
      <w:r w:rsidRPr="0075539A">
        <w:rPr>
          <w:rFonts w:ascii="Meiryo UI" w:eastAsia="Meiryo UI" w:hAnsi="Meiryo UI" w:cs="Meiryo UI" w:hint="eastAsia"/>
        </w:rPr>
        <w:t>。</w:t>
      </w:r>
    </w:p>
    <w:sectPr w:rsidR="001A3E2F" w:rsidRPr="002C2BD0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DB40" w14:textId="77777777" w:rsidR="001F60C0" w:rsidRDefault="001F60C0" w:rsidP="00881FCC">
      <w:r>
        <w:separator/>
      </w:r>
    </w:p>
  </w:endnote>
  <w:endnote w:type="continuationSeparator" w:id="0">
    <w:p w14:paraId="6141F211" w14:textId="77777777" w:rsidR="001F60C0" w:rsidRDefault="001F60C0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69F9" w14:textId="77777777" w:rsidR="001F60C0" w:rsidRDefault="001F60C0" w:rsidP="00881FCC">
      <w:r>
        <w:separator/>
      </w:r>
    </w:p>
  </w:footnote>
  <w:footnote w:type="continuationSeparator" w:id="0">
    <w:p w14:paraId="5260798A" w14:textId="77777777" w:rsidR="001F60C0" w:rsidRDefault="001F60C0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0A6"/>
    <w:multiLevelType w:val="hybridMultilevel"/>
    <w:tmpl w:val="26060468"/>
    <w:lvl w:ilvl="0" w:tplc="893EA7DC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A86144"/>
    <w:multiLevelType w:val="hybridMultilevel"/>
    <w:tmpl w:val="32D44408"/>
    <w:lvl w:ilvl="0" w:tplc="4092AC2A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F1A39F4"/>
    <w:multiLevelType w:val="hybridMultilevel"/>
    <w:tmpl w:val="DA8A90C8"/>
    <w:lvl w:ilvl="0" w:tplc="BDB08D6C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3C5151E"/>
    <w:multiLevelType w:val="hybridMultilevel"/>
    <w:tmpl w:val="5F7A643A"/>
    <w:lvl w:ilvl="0" w:tplc="D152C14E">
      <w:numFmt w:val="bullet"/>
      <w:lvlText w:val="・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752968415">
    <w:abstractNumId w:val="1"/>
  </w:num>
  <w:num w:numId="2" w16cid:durableId="2058822344">
    <w:abstractNumId w:val="4"/>
  </w:num>
  <w:num w:numId="3" w16cid:durableId="1437679944">
    <w:abstractNumId w:val="3"/>
  </w:num>
  <w:num w:numId="4" w16cid:durableId="392897911">
    <w:abstractNumId w:val="0"/>
  </w:num>
  <w:num w:numId="5" w16cid:durableId="3732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25B66"/>
    <w:rsid w:val="00052088"/>
    <w:rsid w:val="00072648"/>
    <w:rsid w:val="00081EBC"/>
    <w:rsid w:val="00093DBB"/>
    <w:rsid w:val="000956DA"/>
    <w:rsid w:val="000A45B9"/>
    <w:rsid w:val="000E1523"/>
    <w:rsid w:val="000E595C"/>
    <w:rsid w:val="00121453"/>
    <w:rsid w:val="00124AA8"/>
    <w:rsid w:val="00133103"/>
    <w:rsid w:val="00135FA4"/>
    <w:rsid w:val="0013649B"/>
    <w:rsid w:val="00144DC3"/>
    <w:rsid w:val="00150619"/>
    <w:rsid w:val="00196F24"/>
    <w:rsid w:val="001A3E2F"/>
    <w:rsid w:val="001C395A"/>
    <w:rsid w:val="001D34FC"/>
    <w:rsid w:val="001F0D0F"/>
    <w:rsid w:val="001F60C0"/>
    <w:rsid w:val="00207013"/>
    <w:rsid w:val="002125D2"/>
    <w:rsid w:val="0024209F"/>
    <w:rsid w:val="002454AC"/>
    <w:rsid w:val="00257903"/>
    <w:rsid w:val="002713AA"/>
    <w:rsid w:val="00276D10"/>
    <w:rsid w:val="00280718"/>
    <w:rsid w:val="002A70DE"/>
    <w:rsid w:val="002C2BD0"/>
    <w:rsid w:val="002C4E16"/>
    <w:rsid w:val="003131FA"/>
    <w:rsid w:val="00314059"/>
    <w:rsid w:val="00342AFA"/>
    <w:rsid w:val="00357EE0"/>
    <w:rsid w:val="00373E2A"/>
    <w:rsid w:val="003A5F6D"/>
    <w:rsid w:val="003E77A3"/>
    <w:rsid w:val="003F7982"/>
    <w:rsid w:val="0042626A"/>
    <w:rsid w:val="004269C2"/>
    <w:rsid w:val="00431A2D"/>
    <w:rsid w:val="00444C75"/>
    <w:rsid w:val="00452379"/>
    <w:rsid w:val="00473DD1"/>
    <w:rsid w:val="00491603"/>
    <w:rsid w:val="004B5E42"/>
    <w:rsid w:val="004C1B12"/>
    <w:rsid w:val="004D3BD4"/>
    <w:rsid w:val="00525E36"/>
    <w:rsid w:val="00530907"/>
    <w:rsid w:val="00540E34"/>
    <w:rsid w:val="00543561"/>
    <w:rsid w:val="00543AD9"/>
    <w:rsid w:val="00545AFE"/>
    <w:rsid w:val="00545F0E"/>
    <w:rsid w:val="0055346F"/>
    <w:rsid w:val="00564933"/>
    <w:rsid w:val="00570669"/>
    <w:rsid w:val="00573272"/>
    <w:rsid w:val="00586ED4"/>
    <w:rsid w:val="005A7993"/>
    <w:rsid w:val="005D04AF"/>
    <w:rsid w:val="00622F1C"/>
    <w:rsid w:val="006770AE"/>
    <w:rsid w:val="00682B26"/>
    <w:rsid w:val="006906C1"/>
    <w:rsid w:val="00722188"/>
    <w:rsid w:val="007411C8"/>
    <w:rsid w:val="00754B7C"/>
    <w:rsid w:val="00754FAD"/>
    <w:rsid w:val="0075539A"/>
    <w:rsid w:val="007622AB"/>
    <w:rsid w:val="00772FAD"/>
    <w:rsid w:val="00773642"/>
    <w:rsid w:val="00777865"/>
    <w:rsid w:val="00793369"/>
    <w:rsid w:val="007B370E"/>
    <w:rsid w:val="007B3E37"/>
    <w:rsid w:val="007D6892"/>
    <w:rsid w:val="007E0E79"/>
    <w:rsid w:val="007E4E1A"/>
    <w:rsid w:val="00802401"/>
    <w:rsid w:val="00820382"/>
    <w:rsid w:val="00841568"/>
    <w:rsid w:val="0087665B"/>
    <w:rsid w:val="00881FCC"/>
    <w:rsid w:val="00882665"/>
    <w:rsid w:val="00893EE4"/>
    <w:rsid w:val="008A3F6B"/>
    <w:rsid w:val="008B6E00"/>
    <w:rsid w:val="008F66D8"/>
    <w:rsid w:val="00940A7A"/>
    <w:rsid w:val="009559F8"/>
    <w:rsid w:val="009624C0"/>
    <w:rsid w:val="00A54FA8"/>
    <w:rsid w:val="00AA0980"/>
    <w:rsid w:val="00AC6D45"/>
    <w:rsid w:val="00AD05C5"/>
    <w:rsid w:val="00AE4663"/>
    <w:rsid w:val="00AF1340"/>
    <w:rsid w:val="00B03223"/>
    <w:rsid w:val="00B9498C"/>
    <w:rsid w:val="00BC105F"/>
    <w:rsid w:val="00BF46FD"/>
    <w:rsid w:val="00BF50B1"/>
    <w:rsid w:val="00C23119"/>
    <w:rsid w:val="00C27E61"/>
    <w:rsid w:val="00C525F2"/>
    <w:rsid w:val="00C6391E"/>
    <w:rsid w:val="00C87266"/>
    <w:rsid w:val="00CB7293"/>
    <w:rsid w:val="00CD7BA8"/>
    <w:rsid w:val="00D22C24"/>
    <w:rsid w:val="00D4057C"/>
    <w:rsid w:val="00D61203"/>
    <w:rsid w:val="00DF49A0"/>
    <w:rsid w:val="00E3335A"/>
    <w:rsid w:val="00E43742"/>
    <w:rsid w:val="00EA1077"/>
    <w:rsid w:val="00ED68AB"/>
    <w:rsid w:val="00EF17CA"/>
    <w:rsid w:val="00EF4188"/>
    <w:rsid w:val="00EF6271"/>
    <w:rsid w:val="00F01E39"/>
    <w:rsid w:val="00F03C8C"/>
    <w:rsid w:val="00F1203D"/>
    <w:rsid w:val="00F1234C"/>
    <w:rsid w:val="00F210B8"/>
    <w:rsid w:val="00F3135B"/>
    <w:rsid w:val="00F56A40"/>
    <w:rsid w:val="00F73B26"/>
    <w:rsid w:val="00F846F6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9CA90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  <w:style w:type="paragraph" w:styleId="Web">
    <w:name w:val="Normal (Web)"/>
    <w:basedOn w:val="a"/>
    <w:uiPriority w:val="99"/>
    <w:unhideWhenUsed/>
    <w:rsid w:val="00AF13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D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</dc:creator>
  <cp:keywords/>
  <dc:description/>
  <cp:lastModifiedBy>kyokankomobile26</cp:lastModifiedBy>
  <cp:revision>4</cp:revision>
  <cp:lastPrinted>2023-03-17T04:59:00Z</cp:lastPrinted>
  <dcterms:created xsi:type="dcterms:W3CDTF">2023-03-20T03:03:00Z</dcterms:created>
  <dcterms:modified xsi:type="dcterms:W3CDTF">2023-03-20T07:32:00Z</dcterms:modified>
</cp:coreProperties>
</file>